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3817F" w14:textId="77777777" w:rsidR="00CF6545" w:rsidRDefault="00CF6545">
      <w:pPr>
        <w:widowControl w:val="0"/>
        <w:pBdr>
          <w:top w:val="nil"/>
          <w:left w:val="nil"/>
          <w:bottom w:val="nil"/>
          <w:right w:val="nil"/>
          <w:between w:val="nil"/>
        </w:pBdr>
        <w:spacing w:line="276" w:lineRule="auto"/>
      </w:pPr>
    </w:p>
    <w:p w14:paraId="2FBB8F2C" w14:textId="77777777" w:rsidR="00CF6545" w:rsidRDefault="00CF6545">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64" w:type="dxa"/>
        <w:tblInd w:w="137" w:type="dxa"/>
        <w:tblLayout w:type="fixed"/>
        <w:tblLook w:val="0000" w:firstRow="0" w:lastRow="0" w:firstColumn="0" w:lastColumn="0" w:noHBand="0" w:noVBand="0"/>
      </w:tblPr>
      <w:tblGrid>
        <w:gridCol w:w="3158"/>
        <w:gridCol w:w="1662"/>
        <w:gridCol w:w="5244"/>
      </w:tblGrid>
      <w:tr w:rsidR="00CF6545" w14:paraId="59E9651E" w14:textId="77777777">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9706100" w14:textId="77777777" w:rsidR="00CF6545" w:rsidRDefault="00CF6545">
            <w:pPr>
              <w:pBdr>
                <w:top w:val="nil"/>
                <w:left w:val="nil"/>
                <w:bottom w:val="nil"/>
                <w:right w:val="nil"/>
                <w:between w:val="nil"/>
              </w:pBdr>
              <w:ind w:left="1080"/>
              <w:jc w:val="both"/>
              <w:rPr>
                <w:rFonts w:ascii="Arial" w:eastAsia="Arial" w:hAnsi="Arial" w:cs="Arial"/>
                <w:color w:val="000000"/>
                <w:sz w:val="24"/>
                <w:szCs w:val="24"/>
              </w:rPr>
            </w:pPr>
          </w:p>
          <w:p w14:paraId="77462AEB" w14:textId="77777777" w:rsidR="00CF6545" w:rsidRDefault="00CE1E5E">
            <w:pPr>
              <w:pBdr>
                <w:top w:val="nil"/>
                <w:left w:val="nil"/>
                <w:bottom w:val="nil"/>
                <w:right w:val="nil"/>
                <w:between w:val="nil"/>
              </w:pBdr>
              <w:ind w:left="289"/>
              <w:jc w:val="center"/>
              <w:rPr>
                <w:rFonts w:ascii="Arial" w:eastAsia="Arial" w:hAnsi="Arial" w:cs="Arial"/>
                <w:color w:val="000000"/>
                <w:sz w:val="24"/>
                <w:szCs w:val="24"/>
              </w:rPr>
            </w:pPr>
            <w:r>
              <w:rPr>
                <w:rFonts w:ascii="Arial" w:eastAsia="Arial" w:hAnsi="Arial" w:cs="Arial"/>
                <w:color w:val="000000"/>
                <w:sz w:val="24"/>
                <w:szCs w:val="24"/>
              </w:rPr>
              <w:t>1.TIPO DE INFORME</w:t>
            </w:r>
          </w:p>
        </w:tc>
      </w:tr>
      <w:tr w:rsidR="00CF6545" w14:paraId="4FA61CA3"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D91161" w14:textId="77777777" w:rsidR="00CF6545" w:rsidRDefault="00CE1E5E">
            <w:pPr>
              <w:pBdr>
                <w:top w:val="nil"/>
                <w:left w:val="nil"/>
                <w:bottom w:val="nil"/>
                <w:right w:val="nil"/>
                <w:between w:val="nil"/>
              </w:pBdr>
              <w:jc w:val="both"/>
              <w:rPr>
                <w:rFonts w:ascii="Arial" w:eastAsia="Arial" w:hAnsi="Arial" w:cs="Arial"/>
                <w:color w:val="000000"/>
                <w:sz w:val="24"/>
                <w:szCs w:val="24"/>
              </w:rPr>
            </w:pPr>
            <w:r>
              <w:rPr>
                <w:noProof/>
                <w:lang w:eastAsia="es-CO"/>
              </w:rPr>
              <mc:AlternateContent>
                <mc:Choice Requires="wps">
                  <w:drawing>
                    <wp:anchor distT="0" distB="0" distL="114300" distR="114300" simplePos="0" relativeHeight="251656192" behindDoc="0" locked="0" layoutInCell="1" hidden="0" allowOverlap="1" wp14:anchorId="5B6E2EA2" wp14:editId="2CFFF5DD">
                      <wp:simplePos x="0" y="0"/>
                      <wp:positionH relativeFrom="column">
                        <wp:posOffset>1943100</wp:posOffset>
                      </wp:positionH>
                      <wp:positionV relativeFrom="paragraph">
                        <wp:posOffset>127000</wp:posOffset>
                      </wp:positionV>
                      <wp:extent cx="227965" cy="219075"/>
                      <wp:effectExtent l="0" t="0" r="0" b="0"/>
                      <wp:wrapNone/>
                      <wp:docPr id="1411082892" name="Rectángulo 1411082892"/>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41EE9798" w14:textId="1DE78350" w:rsidR="00CF6545" w:rsidRDefault="00CF6545">
                                  <w:pPr>
                                    <w:jc w:val="center"/>
                                    <w:textDirection w:val="btLr"/>
                                  </w:pPr>
                                </w:p>
                                <w:p w14:paraId="793A8CFD" w14:textId="77777777" w:rsidR="00CF6545" w:rsidRDefault="00CF6545" w:rsidP="00D67D67">
                                  <w:pPr>
                                    <w:textDirection w:val="btLr"/>
                                  </w:pPr>
                                </w:p>
                              </w:txbxContent>
                            </wps:txbx>
                            <wps:bodyPr spcFirstLastPara="1" wrap="square" lIns="0" tIns="0" rIns="0" bIns="0" anchor="t"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6E2EA2" id="Rectángulo 1411082892" o:spid="_x0000_s1026" style="position:absolute;left:0;text-align:left;margin-left:153pt;margin-top:10pt;width:17.95pt;height:17.2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">
                      <v:stroke startarrowwidth="narrow" startarrowlength="short" endarrowwidth="narrow" endarrowlength="short" miterlimit="5243f"/>
                      <v:textbox inset="0,0,0,0">
                        <w:txbxContent>
                          <w:p w14:paraId="41EE9798" w14:textId="1DE78350" w:rsidR="00CF6545" w:rsidRDefault="00CF6545">
                            <w:pPr>
                              <w:jc w:val="center"/>
                              <w:textDirection w:val="btLr"/>
                            </w:pPr>
                          </w:p>
                          <w:p w14:paraId="793A8CFD" w14:textId="77777777" w:rsidR="00CF6545" w:rsidRDefault="00CF6545" w:rsidP="00D67D67">
                            <w:pPr>
                              <w:textDirection w:val="btLr"/>
                            </w:pPr>
                          </w:p>
                        </w:txbxContent>
                      </v:textbox>
                    </v:rect>
                  </w:pict>
                </mc:Fallback>
              </mc:AlternateContent>
            </w:r>
            <w:r>
              <w:rPr>
                <w:noProof/>
                <w:lang w:eastAsia="es-CO"/>
              </w:rPr>
              <mc:AlternateContent>
                <mc:Choice Requires="wps">
                  <w:drawing>
                    <wp:anchor distT="0" distB="0" distL="114300" distR="114300" simplePos="0" relativeHeight="251657216" behindDoc="0" locked="0" layoutInCell="1" hidden="0" allowOverlap="1" wp14:anchorId="7287E02C" wp14:editId="61AFDD5C">
                      <wp:simplePos x="0" y="0"/>
                      <wp:positionH relativeFrom="column">
                        <wp:posOffset>5257800</wp:posOffset>
                      </wp:positionH>
                      <wp:positionV relativeFrom="paragraph">
                        <wp:posOffset>127000</wp:posOffset>
                      </wp:positionV>
                      <wp:extent cx="227965" cy="219075"/>
                      <wp:effectExtent l="0" t="0" r="0" b="0"/>
                      <wp:wrapNone/>
                      <wp:docPr id="1411082893" name="Rectángulo 1411082893"/>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66B182F0" w14:textId="35669A1E" w:rsidR="00CF6545" w:rsidRPr="00B04DA9" w:rsidRDefault="00D67D67">
                                  <w:pPr>
                                    <w:jc w:val="center"/>
                                    <w:textDirection w:val="btLr"/>
                                    <w:rPr>
                                      <w:lang w:val="es-ES"/>
                                    </w:rPr>
                                  </w:pPr>
                                  <w:r>
                                    <w:rPr>
                                      <w:lang w:val="es-ES"/>
                                    </w:rPr>
                                    <w:t>X</w:t>
                                  </w:r>
                                </w:p>
                              </w:txbxContent>
                            </wps:txbx>
                            <wps:bodyPr spcFirstLastPara="1" wrap="square" lIns="0" tIns="0" rIns="0" bIns="0" anchor="t"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87E02C" id="Rectángulo 1411082893" o:spid="_x0000_s1027" style="position:absolute;left:0;text-align:left;margin-left:414pt;margin-top:10pt;width:17.95pt;height:17.2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">
                      <v:stroke startarrowwidth="narrow" startarrowlength="short" endarrowwidth="narrow" endarrowlength="short" miterlimit="5243f"/>
                      <v:textbox inset="0,0,0,0">
                        <w:txbxContent>
                          <w:p w14:paraId="66B182F0" w14:textId="35669A1E" w:rsidR="00CF6545" w:rsidRPr="00B04DA9" w:rsidRDefault="00D67D67">
                            <w:pPr>
                              <w:jc w:val="center"/>
                              <w:textDirection w:val="btLr"/>
                              <w:rPr>
                                <w:lang w:val="es-ES"/>
                              </w:rPr>
                            </w:pPr>
                            <w:r>
                              <w:rPr>
                                <w:lang w:val="es-ES"/>
                              </w:rPr>
                              <w:t>X</w:t>
                            </w:r>
                          </w:p>
                        </w:txbxContent>
                      </v:textbox>
                    </v:rect>
                  </w:pict>
                </mc:Fallback>
              </mc:AlternateContent>
            </w:r>
          </w:p>
          <w:p w14:paraId="477C9C24" w14:textId="77777777" w:rsidR="00CF6545" w:rsidRDefault="00CE1E5E">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         INFORME PARCIAL                                                  INFORME FINAL  </w:t>
            </w:r>
          </w:p>
          <w:p w14:paraId="127EEC1E" w14:textId="77777777" w:rsidR="00CF6545" w:rsidRDefault="00CF6545">
            <w:pPr>
              <w:pBdr>
                <w:top w:val="nil"/>
                <w:left w:val="nil"/>
                <w:bottom w:val="nil"/>
                <w:right w:val="nil"/>
                <w:between w:val="nil"/>
              </w:pBdr>
              <w:jc w:val="both"/>
              <w:rPr>
                <w:rFonts w:ascii="Arial" w:eastAsia="Arial" w:hAnsi="Arial" w:cs="Arial"/>
                <w:color w:val="000000"/>
                <w:sz w:val="24"/>
                <w:szCs w:val="24"/>
              </w:rPr>
            </w:pPr>
          </w:p>
          <w:p w14:paraId="62CFB822" w14:textId="77777777" w:rsidR="00CF6545" w:rsidRDefault="00E07C4C">
            <w:pPr>
              <w:pBdr>
                <w:top w:val="nil"/>
                <w:left w:val="nil"/>
                <w:bottom w:val="nil"/>
                <w:right w:val="nil"/>
                <w:between w:val="nil"/>
              </w:pBdr>
              <w:ind w:left="356"/>
              <w:jc w:val="both"/>
              <w:rPr>
                <w:rFonts w:ascii="Arial" w:eastAsia="Arial" w:hAnsi="Arial" w:cs="Arial"/>
                <w:color w:val="000000"/>
                <w:sz w:val="24"/>
                <w:szCs w:val="24"/>
              </w:rPr>
            </w:pPr>
            <w:r>
              <w:rPr>
                <w:rFonts w:ascii="Arial" w:eastAsia="Arial" w:hAnsi="Arial" w:cs="Arial"/>
                <w:color w:val="000000"/>
                <w:sz w:val="24"/>
                <w:szCs w:val="24"/>
              </w:rPr>
              <w:t xml:space="preserve">   Cuota Número: </w:t>
            </w:r>
            <w:r w:rsidR="00D67D67">
              <w:rPr>
                <w:rFonts w:ascii="Arial" w:eastAsia="Arial" w:hAnsi="Arial" w:cs="Arial"/>
                <w:color w:val="000000"/>
                <w:sz w:val="24"/>
                <w:szCs w:val="24"/>
              </w:rPr>
              <w:t>2</w:t>
            </w:r>
          </w:p>
          <w:p w14:paraId="2A3508FA" w14:textId="1525B64F" w:rsidR="00E07C4C" w:rsidRDefault="00E07C4C">
            <w:pPr>
              <w:pBdr>
                <w:top w:val="nil"/>
                <w:left w:val="nil"/>
                <w:bottom w:val="nil"/>
                <w:right w:val="nil"/>
                <w:between w:val="nil"/>
              </w:pBdr>
              <w:ind w:left="356"/>
              <w:jc w:val="both"/>
              <w:rPr>
                <w:rFonts w:ascii="Arial" w:eastAsia="Arial" w:hAnsi="Arial" w:cs="Arial"/>
                <w:color w:val="000000"/>
                <w:sz w:val="24"/>
                <w:szCs w:val="24"/>
              </w:rPr>
            </w:pPr>
          </w:p>
        </w:tc>
      </w:tr>
      <w:tr w:rsidR="00CF6545" w14:paraId="0F641B76"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2A56D6F" w14:textId="77777777" w:rsidR="00CF6545" w:rsidRDefault="00CE1E5E">
            <w:pPr>
              <w:pBdr>
                <w:top w:val="nil"/>
                <w:left w:val="nil"/>
                <w:bottom w:val="nil"/>
                <w:right w:val="nil"/>
                <w:between w:val="nil"/>
              </w:pBdr>
              <w:ind w:left="430"/>
              <w:jc w:val="center"/>
              <w:rPr>
                <w:rFonts w:ascii="Arial" w:eastAsia="Arial" w:hAnsi="Arial" w:cs="Arial"/>
                <w:color w:val="000000"/>
                <w:sz w:val="24"/>
                <w:szCs w:val="24"/>
              </w:rPr>
            </w:pPr>
            <w:r>
              <w:rPr>
                <w:rFonts w:ascii="Arial" w:eastAsia="Arial" w:hAnsi="Arial" w:cs="Arial"/>
                <w:color w:val="000000"/>
                <w:sz w:val="24"/>
                <w:szCs w:val="24"/>
              </w:rPr>
              <w:t>2.ASPECTOS GENERALES DE CONTRATO Y SU EJECUCIÓN</w:t>
            </w:r>
          </w:p>
        </w:tc>
      </w:tr>
      <w:tr w:rsidR="00CF6545" w14:paraId="1A79EBAB"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7E3312" w14:textId="4C8FBA6F" w:rsidR="00CF6545" w:rsidRDefault="00B04DA9">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Contrato No. 4162.010.26.1.</w:t>
            </w:r>
            <w:r w:rsidR="00AF067C">
              <w:rPr>
                <w:rFonts w:ascii="Arial" w:eastAsia="Arial" w:hAnsi="Arial" w:cs="Arial"/>
                <w:color w:val="000000"/>
                <w:sz w:val="24"/>
                <w:szCs w:val="24"/>
              </w:rPr>
              <w:t>5067</w:t>
            </w:r>
            <w:r w:rsidR="00CE1E5E">
              <w:rPr>
                <w:rFonts w:ascii="Arial" w:eastAsia="Arial" w:hAnsi="Arial" w:cs="Arial"/>
                <w:color w:val="000000"/>
                <w:sz w:val="24"/>
                <w:szCs w:val="24"/>
              </w:rPr>
              <w:t>-2025</w:t>
            </w:r>
          </w:p>
        </w:tc>
      </w:tr>
      <w:tr w:rsidR="00CF6545" w14:paraId="4C9426FB"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52C674" w14:textId="77777777" w:rsidR="00CF6545" w:rsidRDefault="00CE1E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Nombre completo del contratista: LUIS FERNANDO MOLINA ROSERO</w:t>
            </w:r>
          </w:p>
        </w:tc>
      </w:tr>
      <w:tr w:rsidR="00CF6545" w14:paraId="576C4652" w14:textId="77777777">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A85907" w14:textId="77777777" w:rsidR="00CF6545" w:rsidRDefault="00CE1E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Documento de identificación: 1.143.990.693</w:t>
            </w:r>
          </w:p>
        </w:tc>
      </w:tr>
      <w:tr w:rsidR="00CF6545" w14:paraId="7DECEADA"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D29D64" w14:textId="51CA3915" w:rsidR="00CF6545" w:rsidRDefault="00CE1E5E">
            <w:pPr>
              <w:rPr>
                <w:rFonts w:ascii="Arial" w:eastAsia="Arial" w:hAnsi="Arial" w:cs="Arial"/>
                <w:sz w:val="24"/>
                <w:szCs w:val="24"/>
              </w:rPr>
            </w:pPr>
            <w:r>
              <w:rPr>
                <w:rFonts w:ascii="Arial" w:eastAsia="Arial" w:hAnsi="Arial" w:cs="Arial"/>
                <w:sz w:val="24"/>
                <w:szCs w:val="24"/>
              </w:rPr>
              <w:t xml:space="preserve">Nombre del supervisor: </w:t>
            </w:r>
            <w:r w:rsidR="00AF067C">
              <w:rPr>
                <w:rFonts w:ascii="Arial" w:hAnsi="Arial" w:cs="Arial"/>
                <w:sz w:val="24"/>
              </w:rPr>
              <w:t>KRYSTHIAN DAVID RAMIREZ MUNEVAR</w:t>
            </w:r>
          </w:p>
        </w:tc>
      </w:tr>
      <w:tr w:rsidR="00CF6545" w14:paraId="2092EB87"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FAB232" w14:textId="77777777" w:rsidR="00CF6545" w:rsidRDefault="00CE1E5E">
            <w:pPr>
              <w:rPr>
                <w:rFonts w:ascii="Arial" w:eastAsia="Arial" w:hAnsi="Arial" w:cs="Arial"/>
                <w:sz w:val="24"/>
                <w:szCs w:val="24"/>
              </w:rPr>
            </w:pPr>
            <w:r>
              <w:rPr>
                <w:rFonts w:ascii="Arial" w:eastAsia="Arial" w:hAnsi="Arial" w:cs="Arial"/>
                <w:sz w:val="24"/>
                <w:szCs w:val="24"/>
              </w:rPr>
              <w:t>Organismo: SECRETARIA DEL DEPORTE Y LA RECREACION</w:t>
            </w:r>
          </w:p>
        </w:tc>
      </w:tr>
      <w:tr w:rsidR="00CF6545" w14:paraId="280210CB"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F6C576" w14:textId="773467AA" w:rsidR="00CF6545" w:rsidRDefault="00CE1E5E" w:rsidP="00AF067C">
            <w:pPr>
              <w:widowControl w:val="0"/>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Objeto del contrato: </w:t>
            </w:r>
            <w:r w:rsidR="00AF067C" w:rsidRPr="00AF067C">
              <w:rPr>
                <w:rFonts w:ascii="Arial" w:eastAsia="Arial" w:hAnsi="Arial" w:cs="Arial"/>
                <w:color w:val="000000"/>
                <w:sz w:val="24"/>
                <w:szCs w:val="24"/>
              </w:rPr>
              <w:t>Prestación de servicios como profesional especializado en la</w:t>
            </w:r>
            <w:r w:rsidR="00AF067C">
              <w:rPr>
                <w:rFonts w:ascii="Arial" w:eastAsia="Arial" w:hAnsi="Arial" w:cs="Arial"/>
                <w:color w:val="000000"/>
                <w:sz w:val="24"/>
                <w:szCs w:val="24"/>
              </w:rPr>
              <w:t xml:space="preserve"> </w:t>
            </w:r>
            <w:r w:rsidR="00AF067C" w:rsidRPr="00AF067C">
              <w:rPr>
                <w:rFonts w:ascii="Arial" w:eastAsia="Arial" w:hAnsi="Arial" w:cs="Arial"/>
                <w:color w:val="000000"/>
                <w:sz w:val="24"/>
                <w:szCs w:val="24"/>
              </w:rPr>
              <w:t>Secretaría del Deporte y la Recreación del proyecto</w:t>
            </w:r>
            <w:r w:rsidR="00AF067C">
              <w:rPr>
                <w:rFonts w:ascii="Arial" w:eastAsia="Arial" w:hAnsi="Arial" w:cs="Arial"/>
                <w:color w:val="000000"/>
                <w:sz w:val="24"/>
                <w:szCs w:val="24"/>
              </w:rPr>
              <w:t xml:space="preserve"> </w:t>
            </w:r>
            <w:r w:rsidR="00AF067C" w:rsidRPr="00AF067C">
              <w:rPr>
                <w:rFonts w:ascii="Arial" w:eastAsia="Arial" w:hAnsi="Arial" w:cs="Arial"/>
                <w:color w:val="000000"/>
                <w:sz w:val="24"/>
                <w:szCs w:val="24"/>
              </w:rPr>
              <w:t>denominado Fortalecimiento de la planificación estratégica</w:t>
            </w:r>
            <w:r w:rsidR="00AF067C">
              <w:rPr>
                <w:rFonts w:ascii="Arial" w:eastAsia="Arial" w:hAnsi="Arial" w:cs="Arial"/>
                <w:color w:val="000000"/>
                <w:sz w:val="24"/>
                <w:szCs w:val="24"/>
              </w:rPr>
              <w:t xml:space="preserve"> </w:t>
            </w:r>
            <w:r w:rsidR="00AF067C" w:rsidRPr="00AF067C">
              <w:rPr>
                <w:rFonts w:ascii="Arial" w:eastAsia="Arial" w:hAnsi="Arial" w:cs="Arial"/>
                <w:color w:val="000000"/>
                <w:sz w:val="24"/>
                <w:szCs w:val="24"/>
              </w:rPr>
              <w:t>del servicio del deporte, recreación y la actividad física en</w:t>
            </w:r>
            <w:r w:rsidR="00AF067C">
              <w:rPr>
                <w:rFonts w:ascii="Arial" w:eastAsia="Arial" w:hAnsi="Arial" w:cs="Arial"/>
                <w:color w:val="000000"/>
                <w:sz w:val="24"/>
                <w:szCs w:val="24"/>
              </w:rPr>
              <w:t xml:space="preserve"> </w:t>
            </w:r>
            <w:r w:rsidR="00AF067C" w:rsidRPr="00AF067C">
              <w:rPr>
                <w:rFonts w:ascii="Arial" w:eastAsia="Arial" w:hAnsi="Arial" w:cs="Arial"/>
                <w:color w:val="000000"/>
                <w:sz w:val="24"/>
                <w:szCs w:val="24"/>
              </w:rPr>
              <w:t xml:space="preserve">Santiago de Cali BP </w:t>
            </w:r>
            <w:r w:rsidR="00E07C4C">
              <w:rPr>
                <w:rFonts w:ascii="Arial" w:eastAsia="Arial" w:hAnsi="Arial" w:cs="Arial"/>
                <w:color w:val="000000"/>
                <w:sz w:val="24"/>
                <w:szCs w:val="24"/>
              </w:rPr>
              <w:t>–</w:t>
            </w:r>
            <w:r w:rsidR="00AF067C" w:rsidRPr="00AF067C">
              <w:rPr>
                <w:rFonts w:ascii="Arial" w:eastAsia="Arial" w:hAnsi="Arial" w:cs="Arial"/>
                <w:color w:val="000000"/>
                <w:sz w:val="24"/>
                <w:szCs w:val="24"/>
              </w:rPr>
              <w:t xml:space="preserve"> 26005398</w:t>
            </w:r>
            <w:r w:rsidR="00E07C4C">
              <w:rPr>
                <w:rFonts w:ascii="Arial" w:eastAsia="Arial" w:hAnsi="Arial" w:cs="Arial"/>
                <w:color w:val="000000"/>
                <w:sz w:val="24"/>
                <w:szCs w:val="24"/>
              </w:rPr>
              <w:t>.</w:t>
            </w:r>
          </w:p>
        </w:tc>
      </w:tr>
      <w:tr w:rsidR="00CF6545" w14:paraId="40C52400"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24AF5D0" w14:textId="77777777" w:rsidR="00CF6545" w:rsidRDefault="00CE1E5E">
            <w:pPr>
              <w:pBdr>
                <w:top w:val="nil"/>
                <w:left w:val="nil"/>
                <w:bottom w:val="nil"/>
                <w:right w:val="nil"/>
                <w:between w:val="nil"/>
              </w:pBdr>
              <w:ind w:left="430"/>
              <w:jc w:val="center"/>
              <w:rPr>
                <w:rFonts w:ascii="Arial" w:eastAsia="Arial" w:hAnsi="Arial" w:cs="Arial"/>
                <w:color w:val="000000"/>
                <w:sz w:val="24"/>
                <w:szCs w:val="24"/>
              </w:rPr>
            </w:pPr>
            <w:r>
              <w:rPr>
                <w:rFonts w:ascii="Arial" w:eastAsia="Arial" w:hAnsi="Arial" w:cs="Arial"/>
                <w:color w:val="000000"/>
                <w:sz w:val="24"/>
                <w:szCs w:val="24"/>
              </w:rPr>
              <w:t>3.INFORME JURÍDICO</w:t>
            </w:r>
          </w:p>
        </w:tc>
      </w:tr>
      <w:tr w:rsidR="00CF6545" w14:paraId="3B41C268" w14:textId="77777777">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02DC01" w14:textId="77777777" w:rsidR="00CF6545" w:rsidRDefault="00CE1E5E">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Fecha de Inicio</w:t>
            </w:r>
          </w:p>
          <w:p w14:paraId="16BF018F" w14:textId="4FC75DBC" w:rsidR="00CF6545" w:rsidRDefault="004E63A0" w:rsidP="00E07C4C">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2</w:t>
            </w:r>
            <w:r w:rsidR="00AF067C">
              <w:rPr>
                <w:rFonts w:ascii="Arial" w:eastAsia="Arial" w:hAnsi="Arial" w:cs="Arial"/>
                <w:color w:val="000000"/>
                <w:sz w:val="24"/>
                <w:szCs w:val="24"/>
              </w:rPr>
              <w:t>1</w:t>
            </w:r>
            <w:r w:rsidR="00B04DA9">
              <w:rPr>
                <w:rFonts w:ascii="Arial" w:eastAsia="Arial" w:hAnsi="Arial" w:cs="Arial"/>
                <w:color w:val="000000"/>
                <w:sz w:val="24"/>
                <w:szCs w:val="24"/>
              </w:rPr>
              <w:t>/</w:t>
            </w:r>
            <w:r w:rsidR="00E07C4C">
              <w:rPr>
                <w:rFonts w:ascii="Arial" w:eastAsia="Arial" w:hAnsi="Arial" w:cs="Arial"/>
                <w:color w:val="000000"/>
                <w:sz w:val="24"/>
                <w:szCs w:val="24"/>
              </w:rPr>
              <w:t>N</w:t>
            </w:r>
            <w:r w:rsidR="00AF067C">
              <w:rPr>
                <w:rFonts w:ascii="Arial" w:eastAsia="Arial" w:hAnsi="Arial" w:cs="Arial"/>
                <w:color w:val="000000"/>
                <w:sz w:val="24"/>
                <w:szCs w:val="24"/>
              </w:rPr>
              <w:t>ov</w:t>
            </w:r>
            <w:r w:rsidR="00CE1E5E">
              <w:rPr>
                <w:rFonts w:ascii="Arial" w:eastAsia="Arial" w:hAnsi="Arial" w:cs="Arial"/>
                <w:color w:val="000000"/>
                <w:sz w:val="24"/>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AB93B5" w14:textId="77777777" w:rsidR="00CF6545" w:rsidRDefault="00CE1E5E">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Fecha terminación</w:t>
            </w:r>
          </w:p>
          <w:p w14:paraId="294E488B" w14:textId="4969BCB8" w:rsidR="00CF6545" w:rsidRDefault="00AF067C" w:rsidP="00E07C4C">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31</w:t>
            </w:r>
            <w:r w:rsidR="00B04DA9">
              <w:rPr>
                <w:rFonts w:ascii="Arial" w:eastAsia="Arial" w:hAnsi="Arial" w:cs="Arial"/>
                <w:color w:val="000000"/>
                <w:sz w:val="24"/>
                <w:szCs w:val="24"/>
              </w:rPr>
              <w:t>/</w:t>
            </w:r>
            <w:r w:rsidR="00E07C4C">
              <w:rPr>
                <w:rFonts w:ascii="Arial" w:eastAsia="Arial" w:hAnsi="Arial" w:cs="Arial"/>
                <w:color w:val="000000"/>
                <w:sz w:val="24"/>
                <w:szCs w:val="24"/>
              </w:rPr>
              <w:t>D</w:t>
            </w:r>
            <w:r>
              <w:rPr>
                <w:rFonts w:ascii="Arial" w:eastAsia="Arial" w:hAnsi="Arial" w:cs="Arial"/>
                <w:color w:val="000000"/>
                <w:sz w:val="24"/>
                <w:szCs w:val="24"/>
              </w:rPr>
              <w:t>ic</w:t>
            </w:r>
            <w:r w:rsidR="00CE1E5E">
              <w:rPr>
                <w:rFonts w:ascii="Arial" w:eastAsia="Arial" w:hAnsi="Arial" w:cs="Arial"/>
                <w:color w:val="000000"/>
                <w:sz w:val="24"/>
                <w:szCs w:val="24"/>
              </w:rPr>
              <w:t>/2025</w:t>
            </w:r>
          </w:p>
        </w:tc>
      </w:tr>
      <w:tr w:rsidR="00CF6545" w14:paraId="7AC34D7A" w14:textId="77777777">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CBD550" w14:textId="77777777" w:rsidR="00CF6545" w:rsidRDefault="00CE1E5E">
            <w:pPr>
              <w:jc w:val="both"/>
              <w:rPr>
                <w:rFonts w:ascii="Arial" w:eastAsia="Arial" w:hAnsi="Arial" w:cs="Arial"/>
                <w:sz w:val="24"/>
                <w:szCs w:val="24"/>
              </w:rPr>
            </w:pPr>
            <w:r>
              <w:rPr>
                <w:rFonts w:ascii="Arial" w:eastAsia="Arial" w:hAnsi="Arial" w:cs="Arial"/>
                <w:sz w:val="24"/>
                <w:szCs w:val="24"/>
              </w:rPr>
              <w:t>Modificación(es) al contrato: N/A</w:t>
            </w:r>
          </w:p>
        </w:tc>
      </w:tr>
      <w:tr w:rsidR="00CF6545" w14:paraId="20F11CC2"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804558" w14:textId="77777777" w:rsidR="00CF6545" w:rsidRDefault="00CE1E5E">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Suspensión:  N/A</w:t>
            </w:r>
          </w:p>
        </w:tc>
      </w:tr>
      <w:tr w:rsidR="00CF6545" w14:paraId="72852D8E" w14:textId="77777777">
        <w:trPr>
          <w:trHeight w:val="24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E90582" w14:textId="77777777" w:rsidR="00CF6545" w:rsidRDefault="00CE1E5E">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Reanudación: N/A</w:t>
            </w:r>
          </w:p>
        </w:tc>
      </w:tr>
      <w:tr w:rsidR="00CF6545" w14:paraId="5CAA5A49"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A319EE9" w14:textId="77777777" w:rsidR="00CF6545" w:rsidRDefault="00CE1E5E">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Cesión: N/A</w:t>
            </w:r>
          </w:p>
        </w:tc>
      </w:tr>
      <w:tr w:rsidR="00CF6545" w14:paraId="2AD03A59"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569649" w14:textId="77777777" w:rsidR="00CF6545" w:rsidRDefault="00CE1E5E">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Terminación anticipada:  N/A</w:t>
            </w:r>
          </w:p>
        </w:tc>
      </w:tr>
      <w:tr w:rsidR="00CF6545" w14:paraId="637F13E1" w14:textId="77777777">
        <w:trPr>
          <w:trHeight w:val="45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15B3B48" w14:textId="77777777" w:rsidR="00CF6545" w:rsidRDefault="00CF6545">
            <w:pPr>
              <w:pBdr>
                <w:top w:val="nil"/>
                <w:left w:val="nil"/>
                <w:bottom w:val="nil"/>
                <w:right w:val="nil"/>
                <w:between w:val="nil"/>
              </w:pBdr>
              <w:jc w:val="both"/>
              <w:rPr>
                <w:rFonts w:ascii="Arial" w:eastAsia="Arial" w:hAnsi="Arial" w:cs="Arial"/>
                <w:color w:val="000000"/>
                <w:sz w:val="24"/>
                <w:szCs w:val="24"/>
              </w:rPr>
            </w:pPr>
          </w:p>
          <w:p w14:paraId="73FDEF8D" w14:textId="77777777" w:rsidR="00CF6545" w:rsidRDefault="00CE1E5E">
            <w:pPr>
              <w:pBdr>
                <w:top w:val="nil"/>
                <w:left w:val="nil"/>
                <w:bottom w:val="nil"/>
                <w:right w:val="nil"/>
                <w:between w:val="nil"/>
              </w:pBdr>
              <w:ind w:left="289"/>
              <w:jc w:val="center"/>
              <w:rPr>
                <w:rFonts w:ascii="Arial" w:eastAsia="Arial" w:hAnsi="Arial" w:cs="Arial"/>
                <w:color w:val="000000"/>
                <w:sz w:val="24"/>
                <w:szCs w:val="24"/>
              </w:rPr>
            </w:pPr>
            <w:r>
              <w:rPr>
                <w:rFonts w:ascii="Arial" w:eastAsia="Arial" w:hAnsi="Arial" w:cs="Arial"/>
                <w:color w:val="000000"/>
                <w:sz w:val="24"/>
                <w:szCs w:val="24"/>
              </w:rPr>
              <w:t>4.INFORME CONTABLE Y FINANCIERO</w:t>
            </w:r>
          </w:p>
          <w:p w14:paraId="6FDBEF7A" w14:textId="77777777" w:rsidR="00CF6545" w:rsidRDefault="00CF6545">
            <w:pPr>
              <w:pBdr>
                <w:top w:val="nil"/>
                <w:left w:val="nil"/>
                <w:bottom w:val="nil"/>
                <w:right w:val="nil"/>
                <w:between w:val="nil"/>
              </w:pBdr>
              <w:jc w:val="both"/>
              <w:rPr>
                <w:rFonts w:ascii="Arial" w:eastAsia="Arial" w:hAnsi="Arial" w:cs="Arial"/>
                <w:color w:val="000000"/>
                <w:sz w:val="24"/>
                <w:szCs w:val="24"/>
              </w:rPr>
            </w:pPr>
          </w:p>
        </w:tc>
      </w:tr>
      <w:tr w:rsidR="00CF6545" w14:paraId="2A79EA6D"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E1C61D" w14:textId="581D7161" w:rsidR="00CF6545" w:rsidRPr="00E07C4C" w:rsidRDefault="00CE1E5E" w:rsidP="00E07C4C">
            <w:pPr>
              <w:rPr>
                <w:rFonts w:ascii="Arial" w:eastAsia="Arial" w:hAnsi="Arial" w:cs="Arial"/>
                <w:sz w:val="24"/>
                <w:szCs w:val="24"/>
              </w:rPr>
            </w:pPr>
            <w:r>
              <w:rPr>
                <w:rFonts w:ascii="Arial" w:eastAsia="Arial" w:hAnsi="Arial" w:cs="Arial"/>
                <w:sz w:val="24"/>
                <w:szCs w:val="24"/>
              </w:rPr>
              <w:lastRenderedPageBreak/>
              <w:t xml:space="preserve">Valor inicial del contrato: Es hasta por la suma de </w:t>
            </w:r>
            <w:r w:rsidR="00AF067C" w:rsidRPr="00AF067C">
              <w:rPr>
                <w:rFonts w:ascii="ArialMT" w:hAnsi="ArialMT" w:cs="ArialMT"/>
                <w:sz w:val="24"/>
                <w:szCs w:val="24"/>
                <w:lang w:val="es-419"/>
              </w:rPr>
              <w:t>DOCE MILLONES CATORCE MIL PESOS M</w:t>
            </w:r>
            <w:r w:rsidR="00E07C4C">
              <w:rPr>
                <w:rFonts w:ascii="ArialMT" w:hAnsi="ArialMT" w:cs="ArialMT"/>
                <w:sz w:val="24"/>
                <w:szCs w:val="24"/>
                <w:lang w:val="es-419"/>
              </w:rPr>
              <w:t>/</w:t>
            </w:r>
            <w:r w:rsidR="00AF067C" w:rsidRPr="00AF067C">
              <w:rPr>
                <w:rFonts w:ascii="ArialMT" w:hAnsi="ArialMT" w:cs="ArialMT"/>
                <w:sz w:val="24"/>
                <w:szCs w:val="24"/>
                <w:lang w:val="es-419"/>
              </w:rPr>
              <w:t>CTE ($12.014.000).</w:t>
            </w:r>
          </w:p>
        </w:tc>
      </w:tr>
      <w:tr w:rsidR="00CF6545" w14:paraId="3B351DFA"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22331AA" w14:textId="6FEE4BE9" w:rsidR="00767B00" w:rsidRDefault="00CE1E5E">
            <w:pPr>
              <w:pBdr>
                <w:top w:val="nil"/>
                <w:left w:val="nil"/>
                <w:bottom w:val="nil"/>
                <w:right w:val="nil"/>
                <w:between w:val="nil"/>
              </w:pBdr>
              <w:spacing w:line="360" w:lineRule="auto"/>
              <w:jc w:val="both"/>
              <w:rPr>
                <w:rFonts w:ascii="Arial" w:eastAsia="Arial" w:hAnsi="Arial" w:cs="Arial"/>
                <w:color w:val="000000"/>
                <w:sz w:val="24"/>
                <w:szCs w:val="24"/>
              </w:rPr>
            </w:pPr>
            <w:r>
              <w:rPr>
                <w:rFonts w:ascii="Arial" w:eastAsia="Arial" w:hAnsi="Arial" w:cs="Arial"/>
                <w:color w:val="000000"/>
                <w:sz w:val="24"/>
                <w:szCs w:val="24"/>
              </w:rPr>
              <w:t>Adición: N/A</w:t>
            </w:r>
          </w:p>
        </w:tc>
      </w:tr>
      <w:tr w:rsidR="00CF6545" w14:paraId="47229FD4"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FCBC3C7" w14:textId="23E30AAE" w:rsidR="00767B00" w:rsidRDefault="00CE1E5E">
            <w:pPr>
              <w:pBdr>
                <w:top w:val="nil"/>
                <w:left w:val="nil"/>
                <w:bottom w:val="nil"/>
                <w:right w:val="nil"/>
                <w:between w:val="nil"/>
              </w:pBdr>
              <w:spacing w:line="360" w:lineRule="auto"/>
              <w:jc w:val="both"/>
              <w:rPr>
                <w:rFonts w:ascii="Arial" w:eastAsia="Arial" w:hAnsi="Arial" w:cs="Arial"/>
                <w:color w:val="000000"/>
                <w:sz w:val="24"/>
                <w:szCs w:val="24"/>
              </w:rPr>
            </w:pPr>
            <w:r>
              <w:rPr>
                <w:rFonts w:ascii="Arial" w:eastAsia="Arial" w:hAnsi="Arial" w:cs="Arial"/>
                <w:color w:val="000000"/>
                <w:sz w:val="24"/>
                <w:szCs w:val="24"/>
              </w:rPr>
              <w:t xml:space="preserve">Prórroga: </w:t>
            </w:r>
            <w:r>
              <w:rPr>
                <w:rFonts w:ascii="Tahoma" w:eastAsia="Tahoma" w:hAnsi="Tahoma" w:cs="Tahoma"/>
                <w:color w:val="000000"/>
                <w:sz w:val="24"/>
                <w:szCs w:val="24"/>
              </w:rPr>
              <w:t>﻿</w:t>
            </w:r>
            <w:r>
              <w:rPr>
                <w:rFonts w:ascii="Arial" w:eastAsia="Arial" w:hAnsi="Arial" w:cs="Arial"/>
                <w:color w:val="000000"/>
                <w:sz w:val="24"/>
                <w:szCs w:val="24"/>
              </w:rPr>
              <w:t>N/A</w:t>
            </w:r>
          </w:p>
        </w:tc>
      </w:tr>
      <w:tr w:rsidR="00CF6545" w14:paraId="267408B2" w14:textId="7777777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64DC40F" w14:textId="77777777" w:rsidR="00CF6545" w:rsidRDefault="00CE1E5E">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Información para Retención en la fuente:</w:t>
            </w:r>
          </w:p>
          <w:p w14:paraId="165A6F7F" w14:textId="77777777" w:rsidR="00767B00" w:rsidRDefault="00767B00">
            <w:pPr>
              <w:pBdr>
                <w:top w:val="nil"/>
                <w:left w:val="nil"/>
                <w:bottom w:val="nil"/>
                <w:right w:val="nil"/>
                <w:between w:val="nil"/>
              </w:pBdr>
              <w:jc w:val="both"/>
              <w:rPr>
                <w:rFonts w:ascii="Arial" w:eastAsia="Arial" w:hAnsi="Arial" w:cs="Arial"/>
                <w:color w:val="000000"/>
                <w:sz w:val="24"/>
                <w:szCs w:val="24"/>
              </w:rPr>
            </w:pPr>
          </w:p>
        </w:tc>
      </w:tr>
      <w:tr w:rsidR="00CF6545" w14:paraId="655ACD70"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7E58EC" w14:textId="77777777" w:rsidR="00CF6545" w:rsidRDefault="00CF6545">
            <w:pPr>
              <w:widowControl w:val="0"/>
              <w:pBdr>
                <w:top w:val="nil"/>
                <w:left w:val="nil"/>
                <w:bottom w:val="nil"/>
                <w:right w:val="nil"/>
                <w:between w:val="nil"/>
              </w:pBdr>
              <w:spacing w:line="276" w:lineRule="auto"/>
              <w:rPr>
                <w:rFonts w:ascii="Arial" w:eastAsia="Arial" w:hAnsi="Arial" w:cs="Arial"/>
                <w:color w:val="000000"/>
                <w:sz w:val="24"/>
                <w:szCs w:val="24"/>
              </w:rPr>
            </w:pPr>
          </w:p>
          <w:tbl>
            <w:tblPr>
              <w:tblStyle w:val="a0"/>
              <w:tblW w:w="9953" w:type="dxa"/>
              <w:tblInd w:w="0" w:type="dxa"/>
              <w:tblLayout w:type="fixed"/>
              <w:tblLook w:val="0000" w:firstRow="0" w:lastRow="0" w:firstColumn="0" w:lastColumn="0" w:noHBand="0" w:noVBand="0"/>
            </w:tblPr>
            <w:tblGrid>
              <w:gridCol w:w="8683"/>
              <w:gridCol w:w="639"/>
              <w:gridCol w:w="631"/>
            </w:tblGrid>
            <w:tr w:rsidR="00CF6545" w14:paraId="7131B95F" w14:textId="77777777">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641C8" w14:textId="77777777" w:rsidR="00CF6545" w:rsidRDefault="00CE1E5E">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Para efectos de disminución de la base de retención en la fuente, anexo copia legible de los siguientes documentos:</w:t>
                  </w:r>
                </w:p>
                <w:p w14:paraId="24B66CA6" w14:textId="77777777" w:rsidR="00CF6545" w:rsidRDefault="00CF6545">
                  <w:pPr>
                    <w:pBdr>
                      <w:top w:val="nil"/>
                      <w:left w:val="nil"/>
                      <w:bottom w:val="nil"/>
                      <w:right w:val="nil"/>
                      <w:between w:val="nil"/>
                    </w:pBdr>
                    <w:jc w:val="both"/>
                    <w:rPr>
                      <w:rFonts w:ascii="Arial" w:eastAsia="Arial" w:hAnsi="Arial" w:cs="Arial"/>
                      <w:color w:val="000000"/>
                      <w:sz w:val="24"/>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2F1BA" w14:textId="77777777" w:rsidR="00CF6545" w:rsidRDefault="00CE1E5E">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022BF" w14:textId="77777777" w:rsidR="00CF6545" w:rsidRDefault="00CE1E5E">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NO</w:t>
                  </w:r>
                </w:p>
              </w:tc>
            </w:tr>
            <w:tr w:rsidR="00CF6545" w14:paraId="7C833F2D" w14:textId="77777777">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1765D" w14:textId="77777777" w:rsidR="00CF6545" w:rsidRDefault="00CE1E5E">
                  <w:pPr>
                    <w:numPr>
                      <w:ilvl w:val="0"/>
                      <w:numId w:val="1"/>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68336" w14:textId="77777777" w:rsidR="00CF6545" w:rsidRDefault="00CF6545">
                  <w:pPr>
                    <w:pBdr>
                      <w:top w:val="nil"/>
                      <w:left w:val="nil"/>
                      <w:bottom w:val="nil"/>
                      <w:right w:val="nil"/>
                      <w:between w:val="nil"/>
                    </w:pBdr>
                    <w:jc w:val="center"/>
                    <w:rPr>
                      <w:rFonts w:ascii="Arial" w:eastAsia="Arial" w:hAnsi="Arial" w:cs="Arial"/>
                      <w:color w:val="000000"/>
                      <w:sz w:val="24"/>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475A6" w14:textId="77777777" w:rsidR="00CF6545" w:rsidRDefault="00CE1E5E">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X</w:t>
                  </w:r>
                </w:p>
                <w:p w14:paraId="09C242A4" w14:textId="77777777" w:rsidR="00CF6545" w:rsidRDefault="00CF6545">
                  <w:pPr>
                    <w:pBdr>
                      <w:top w:val="nil"/>
                      <w:left w:val="nil"/>
                      <w:bottom w:val="nil"/>
                      <w:right w:val="nil"/>
                      <w:between w:val="nil"/>
                    </w:pBdr>
                    <w:jc w:val="center"/>
                    <w:rPr>
                      <w:rFonts w:ascii="Arial" w:eastAsia="Arial" w:hAnsi="Arial" w:cs="Arial"/>
                      <w:color w:val="000000"/>
                      <w:sz w:val="24"/>
                      <w:szCs w:val="24"/>
                    </w:rPr>
                  </w:pPr>
                </w:p>
              </w:tc>
            </w:tr>
            <w:tr w:rsidR="00CF6545" w14:paraId="57FA6ECB" w14:textId="77777777">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BAAFD" w14:textId="77777777" w:rsidR="00CF6545" w:rsidRDefault="00CE1E5E">
                  <w:pPr>
                    <w:numPr>
                      <w:ilvl w:val="0"/>
                      <w:numId w:val="1"/>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B9FAE" w14:textId="77777777" w:rsidR="00CF6545" w:rsidRDefault="00CF6545">
                  <w:pPr>
                    <w:pBdr>
                      <w:top w:val="nil"/>
                      <w:left w:val="nil"/>
                      <w:bottom w:val="nil"/>
                      <w:right w:val="nil"/>
                      <w:between w:val="nil"/>
                    </w:pBdr>
                    <w:jc w:val="center"/>
                    <w:rPr>
                      <w:rFonts w:ascii="Arial" w:eastAsia="Arial" w:hAnsi="Arial" w:cs="Arial"/>
                      <w:color w:val="000000"/>
                      <w:sz w:val="24"/>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97BAD" w14:textId="77777777" w:rsidR="00CF6545" w:rsidRDefault="00CE1E5E">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X</w:t>
                  </w:r>
                </w:p>
              </w:tc>
            </w:tr>
          </w:tbl>
          <w:p w14:paraId="4AA63562" w14:textId="77777777" w:rsidR="00CF6545" w:rsidRDefault="00CF6545">
            <w:pPr>
              <w:pBdr>
                <w:top w:val="nil"/>
                <w:left w:val="nil"/>
                <w:bottom w:val="nil"/>
                <w:right w:val="nil"/>
                <w:between w:val="nil"/>
              </w:pBdr>
              <w:jc w:val="both"/>
              <w:rPr>
                <w:rFonts w:ascii="Arial" w:eastAsia="Arial" w:hAnsi="Arial" w:cs="Arial"/>
                <w:color w:val="000000"/>
                <w:sz w:val="24"/>
                <w:szCs w:val="24"/>
              </w:rPr>
            </w:pPr>
          </w:p>
        </w:tc>
      </w:tr>
      <w:tr w:rsidR="00CF6545" w14:paraId="40930C9C"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881D8C" w14:textId="77777777" w:rsidR="00CF6545" w:rsidRDefault="00CE1E5E">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Información:</w:t>
            </w:r>
          </w:p>
          <w:p w14:paraId="6A2AFFEA" w14:textId="77777777" w:rsidR="00CF6545" w:rsidRDefault="00CF6545">
            <w:pPr>
              <w:pBdr>
                <w:top w:val="nil"/>
                <w:left w:val="nil"/>
                <w:bottom w:val="nil"/>
                <w:right w:val="nil"/>
                <w:between w:val="nil"/>
              </w:pBdr>
              <w:jc w:val="both"/>
              <w:rPr>
                <w:rFonts w:ascii="Arial" w:eastAsia="Arial" w:hAnsi="Arial" w:cs="Arial"/>
                <w:color w:val="000000"/>
                <w:sz w:val="24"/>
                <w:szCs w:val="24"/>
              </w:rPr>
            </w:pPr>
          </w:p>
          <w:tbl>
            <w:tblPr>
              <w:tblStyle w:val="a1"/>
              <w:tblW w:w="9957" w:type="dxa"/>
              <w:tblInd w:w="0" w:type="dxa"/>
              <w:tblLayout w:type="fixed"/>
              <w:tblLook w:val="0000" w:firstRow="0" w:lastRow="0" w:firstColumn="0" w:lastColumn="0" w:noHBand="0" w:noVBand="0"/>
            </w:tblPr>
            <w:tblGrid>
              <w:gridCol w:w="2489"/>
              <w:gridCol w:w="2489"/>
              <w:gridCol w:w="2489"/>
              <w:gridCol w:w="2490"/>
            </w:tblGrid>
            <w:tr w:rsidR="00CF6545" w14:paraId="25C33547" w14:textId="77777777">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8B2B7" w14:textId="77777777" w:rsidR="00CF6545" w:rsidRDefault="00CE1E5E">
                  <w:pPr>
                    <w:pBdr>
                      <w:top w:val="nil"/>
                      <w:left w:val="nil"/>
                      <w:bottom w:val="nil"/>
                      <w:right w:val="nil"/>
                      <w:between w:val="nil"/>
                    </w:pBdr>
                    <w:ind w:left="34" w:hanging="34"/>
                    <w:jc w:val="center"/>
                    <w:rPr>
                      <w:rFonts w:ascii="Arial" w:eastAsia="Arial" w:hAnsi="Arial" w:cs="Arial"/>
                      <w:color w:val="000000"/>
                      <w:sz w:val="24"/>
                      <w:szCs w:val="24"/>
                    </w:rPr>
                  </w:pPr>
                  <w:r>
                    <w:rPr>
                      <w:rFonts w:ascii="Arial" w:eastAsia="Arial" w:hAnsi="Arial" w:cs="Arial"/>
                      <w:color w:val="000000"/>
                      <w:sz w:val="24"/>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CCFDF" w14:textId="77777777" w:rsidR="00CF6545" w:rsidRDefault="00CE1E5E">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1FA375" w14:textId="77777777" w:rsidR="00CF6545" w:rsidRDefault="00CE1E5E">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EACAD" w14:textId="77777777" w:rsidR="00CF6545" w:rsidRDefault="00CE1E5E">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Saldo por Cancelar</w:t>
                  </w:r>
                </w:p>
              </w:tc>
            </w:tr>
            <w:tr w:rsidR="00CF6545" w14:paraId="1C3929B1" w14:textId="7777777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FA2C2" w14:textId="5FED97D0" w:rsidR="00CF6545" w:rsidRDefault="00CE1E5E">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w:t>
                  </w:r>
                  <w:r w:rsidR="00AF067C">
                    <w:rPr>
                      <w:rFonts w:ascii="Arial" w:eastAsia="Arial" w:hAnsi="Arial" w:cs="Arial"/>
                      <w:sz w:val="24"/>
                      <w:szCs w:val="24"/>
                    </w:rPr>
                    <w:t>12</w:t>
                  </w:r>
                  <w:r w:rsidR="00B04DA9">
                    <w:rPr>
                      <w:rFonts w:ascii="Arial" w:eastAsia="Arial" w:hAnsi="Arial" w:cs="Arial"/>
                      <w:sz w:val="24"/>
                      <w:szCs w:val="24"/>
                    </w:rPr>
                    <w:t>.0</w:t>
                  </w:r>
                  <w:r w:rsidR="00AF067C">
                    <w:rPr>
                      <w:rFonts w:ascii="Arial" w:eastAsia="Arial" w:hAnsi="Arial" w:cs="Arial"/>
                      <w:sz w:val="24"/>
                      <w:szCs w:val="24"/>
                    </w:rPr>
                    <w:t>14</w:t>
                  </w:r>
                  <w:r w:rsidR="00B04DA9">
                    <w:rPr>
                      <w:rFonts w:ascii="Arial" w:eastAsia="Arial" w:hAnsi="Arial" w:cs="Arial"/>
                      <w:sz w:val="24"/>
                      <w:szCs w:val="24"/>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73CEA2" w14:textId="77777777" w:rsidR="00CF6545" w:rsidRDefault="00CE1E5E">
                  <w:pPr>
                    <w:jc w:val="center"/>
                    <w:rPr>
                      <w:rFonts w:ascii="Arial" w:eastAsia="Arial" w:hAnsi="Arial" w:cs="Arial"/>
                      <w:sz w:val="24"/>
                      <w:szCs w:val="24"/>
                    </w:rPr>
                  </w:pPr>
                  <w:r>
                    <w:rPr>
                      <w:rFonts w:ascii="Arial" w:eastAsia="Arial" w:hAnsi="Arial" w:cs="Arial"/>
                      <w:sz w:val="24"/>
                      <w:szCs w:val="24"/>
                    </w:rPr>
                    <w:t>$6.007.000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AF4BF" w14:textId="495BEE90" w:rsidR="00CF6545" w:rsidRDefault="00016EC7" w:rsidP="00B04DA9">
                  <w:pPr>
                    <w:jc w:val="center"/>
                    <w:rPr>
                      <w:rFonts w:ascii="Arial" w:eastAsia="Arial" w:hAnsi="Arial" w:cs="Arial"/>
                      <w:sz w:val="24"/>
                      <w:szCs w:val="24"/>
                    </w:rPr>
                  </w:pPr>
                  <w:r>
                    <w:rPr>
                      <w:rFonts w:ascii="Arial" w:eastAsia="Arial" w:hAnsi="Arial" w:cs="Arial"/>
                      <w:sz w:val="24"/>
                      <w:szCs w:val="24"/>
                    </w:rPr>
                    <w:t>$</w:t>
                  </w:r>
                  <w:r w:rsidR="00AF067C">
                    <w:rPr>
                      <w:rFonts w:ascii="Arial" w:eastAsia="Arial" w:hAnsi="Arial" w:cs="Arial"/>
                      <w:sz w:val="24"/>
                      <w:szCs w:val="24"/>
                    </w:rPr>
                    <w:t>6.007.000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BF957" w14:textId="16BE66B9" w:rsidR="00CF6545" w:rsidRDefault="00CE1E5E" w:rsidP="00B04DA9">
                  <w:pPr>
                    <w:jc w:val="center"/>
                    <w:rPr>
                      <w:rFonts w:ascii="Arial" w:eastAsia="Arial" w:hAnsi="Arial" w:cs="Arial"/>
                      <w:sz w:val="24"/>
                      <w:szCs w:val="24"/>
                    </w:rPr>
                  </w:pPr>
                  <w:r>
                    <w:rPr>
                      <w:rFonts w:ascii="Arial" w:eastAsia="Arial" w:hAnsi="Arial" w:cs="Arial"/>
                      <w:sz w:val="24"/>
                      <w:szCs w:val="24"/>
                    </w:rPr>
                    <w:t>$</w:t>
                  </w:r>
                  <w:r w:rsidR="00D67D67">
                    <w:rPr>
                      <w:rFonts w:ascii="Arial" w:eastAsia="Arial" w:hAnsi="Arial" w:cs="Arial"/>
                      <w:sz w:val="24"/>
                      <w:szCs w:val="24"/>
                    </w:rPr>
                    <w:t>0</w:t>
                  </w:r>
                </w:p>
              </w:tc>
            </w:tr>
          </w:tbl>
          <w:p w14:paraId="58012FC9" w14:textId="77777777" w:rsidR="00CF6545" w:rsidRDefault="00CF6545">
            <w:pPr>
              <w:pBdr>
                <w:top w:val="nil"/>
                <w:left w:val="nil"/>
                <w:bottom w:val="nil"/>
                <w:right w:val="nil"/>
                <w:between w:val="nil"/>
              </w:pBdr>
              <w:jc w:val="both"/>
              <w:rPr>
                <w:rFonts w:ascii="Arial" w:eastAsia="Arial" w:hAnsi="Arial" w:cs="Arial"/>
                <w:color w:val="000000"/>
                <w:sz w:val="24"/>
                <w:szCs w:val="24"/>
              </w:rPr>
            </w:pPr>
          </w:p>
        </w:tc>
      </w:tr>
      <w:tr w:rsidR="00CF6545" w14:paraId="61BA1CBD" w14:textId="77777777">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457874C" w14:textId="77777777" w:rsidR="00CF6545" w:rsidRDefault="00CE1E5E">
            <w:pPr>
              <w:jc w:val="both"/>
              <w:rPr>
                <w:rFonts w:ascii="Arial" w:eastAsia="Arial" w:hAnsi="Arial" w:cs="Arial"/>
                <w:sz w:val="24"/>
                <w:szCs w:val="24"/>
              </w:rPr>
            </w:pPr>
            <w:r>
              <w:rPr>
                <w:rFonts w:ascii="Arial" w:eastAsia="Arial" w:hAnsi="Arial" w:cs="Arial"/>
                <w:sz w:val="24"/>
                <w:szCs w:val="24"/>
              </w:rPr>
              <w:t>Información del pago de seguridad social:</w:t>
            </w:r>
          </w:p>
          <w:p w14:paraId="4DEEEAFF" w14:textId="77777777" w:rsidR="00016EC7" w:rsidRDefault="00016EC7">
            <w:pPr>
              <w:jc w:val="both"/>
              <w:rPr>
                <w:rFonts w:ascii="Arial" w:eastAsia="Arial" w:hAnsi="Arial" w:cs="Arial"/>
                <w:sz w:val="24"/>
                <w:szCs w:val="24"/>
              </w:rPr>
            </w:pPr>
          </w:p>
        </w:tc>
      </w:tr>
      <w:tr w:rsidR="00CF6545" w14:paraId="53A3D3C3" w14:textId="77777777">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BED7246" w14:textId="77777777" w:rsidR="00CF6545" w:rsidRDefault="00CE1E5E">
            <w:pPr>
              <w:jc w:val="center"/>
              <w:rPr>
                <w:rFonts w:ascii="Arial" w:eastAsia="Arial" w:hAnsi="Arial" w:cs="Arial"/>
                <w:sz w:val="24"/>
                <w:szCs w:val="24"/>
              </w:rPr>
            </w:pPr>
            <w:r>
              <w:rPr>
                <w:rFonts w:ascii="Arial" w:eastAsia="Arial" w:hAnsi="Arial" w:cs="Arial"/>
                <w:sz w:val="24"/>
                <w:szCs w:val="24"/>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1F45CBB0" w14:textId="77777777" w:rsidR="00CF6545" w:rsidRDefault="00CE1E5E">
            <w:pPr>
              <w:jc w:val="center"/>
              <w:rPr>
                <w:rFonts w:ascii="Arial" w:eastAsia="Arial" w:hAnsi="Arial" w:cs="Arial"/>
                <w:sz w:val="24"/>
                <w:szCs w:val="24"/>
              </w:rPr>
            </w:pPr>
            <w:r>
              <w:rPr>
                <w:rFonts w:ascii="Arial" w:eastAsia="Arial" w:hAnsi="Arial" w:cs="Arial"/>
                <w:sz w:val="24"/>
                <w:szCs w:val="24"/>
              </w:rPr>
              <w:t>Datos Certificación o Planilla de Pago</w:t>
            </w:r>
          </w:p>
        </w:tc>
      </w:tr>
      <w:tr w:rsidR="00CF6545" w14:paraId="221B786D" w14:textId="77777777">
        <w:trPr>
          <w:trHeight w:val="1679"/>
        </w:trPr>
        <w:tc>
          <w:tcPr>
            <w:tcW w:w="3158" w:type="dxa"/>
            <w:tcBorders>
              <w:left w:val="single" w:sz="8" w:space="0" w:color="000000"/>
              <w:bottom w:val="single" w:sz="4" w:space="0" w:color="000000"/>
              <w:right w:val="single" w:sz="8" w:space="0" w:color="000000"/>
            </w:tcBorders>
            <w:tcMar>
              <w:top w:w="0" w:type="dxa"/>
              <w:left w:w="70" w:type="dxa"/>
              <w:bottom w:w="0" w:type="dxa"/>
              <w:right w:w="70" w:type="dxa"/>
            </w:tcMar>
          </w:tcPr>
          <w:p w14:paraId="4EFFBBDA" w14:textId="77777777" w:rsidR="00CF6545" w:rsidRDefault="00CF6545">
            <w:pPr>
              <w:jc w:val="both"/>
              <w:rPr>
                <w:rFonts w:ascii="Arial" w:eastAsia="Arial" w:hAnsi="Arial" w:cs="Arial"/>
                <w:sz w:val="24"/>
                <w:szCs w:val="24"/>
              </w:rPr>
            </w:pPr>
          </w:p>
          <w:p w14:paraId="43D67622" w14:textId="77777777" w:rsidR="00CF6545" w:rsidRDefault="00CE1E5E">
            <w:pPr>
              <w:jc w:val="both"/>
              <w:rPr>
                <w:rFonts w:ascii="Arial" w:eastAsia="Arial" w:hAnsi="Arial" w:cs="Arial"/>
                <w:sz w:val="24"/>
                <w:szCs w:val="24"/>
              </w:rPr>
            </w:pPr>
            <w:r>
              <w:rPr>
                <w:rFonts w:ascii="Arial" w:eastAsia="Arial" w:hAnsi="Arial" w:cs="Arial"/>
                <w:sz w:val="24"/>
                <w:szCs w:val="24"/>
              </w:rPr>
              <w:t>Sistema de Salud, Sistema de Pensiones y Riesgos Laborales</w:t>
            </w:r>
          </w:p>
        </w:tc>
        <w:tc>
          <w:tcPr>
            <w:tcW w:w="6906" w:type="dxa"/>
            <w:gridSpan w:val="2"/>
            <w:tcBorders>
              <w:bottom w:val="single" w:sz="4" w:space="0" w:color="000000"/>
              <w:right w:val="single" w:sz="8" w:space="0" w:color="000000"/>
            </w:tcBorders>
            <w:tcMar>
              <w:top w:w="0" w:type="dxa"/>
              <w:left w:w="70" w:type="dxa"/>
              <w:bottom w:w="0" w:type="dxa"/>
              <w:right w:w="70" w:type="dxa"/>
            </w:tcMar>
          </w:tcPr>
          <w:p w14:paraId="157ECB53" w14:textId="77777777" w:rsidR="00CF6545" w:rsidRDefault="00CF6545">
            <w:pPr>
              <w:rPr>
                <w:rFonts w:ascii="Arial" w:eastAsia="Arial" w:hAnsi="Arial" w:cs="Arial"/>
                <w:sz w:val="24"/>
                <w:szCs w:val="24"/>
              </w:rPr>
            </w:pPr>
          </w:p>
          <w:p w14:paraId="3C4AE1E1" w14:textId="5F0C8568" w:rsidR="00CF6545" w:rsidRDefault="00016EC7">
            <w:pPr>
              <w:tabs>
                <w:tab w:val="left" w:pos="2579"/>
              </w:tabs>
              <w:rPr>
                <w:rFonts w:ascii="Arial" w:eastAsia="Arial" w:hAnsi="Arial" w:cs="Arial"/>
                <w:sz w:val="24"/>
                <w:szCs w:val="24"/>
              </w:rPr>
            </w:pPr>
            <w:r>
              <w:rPr>
                <w:rFonts w:ascii="Arial" w:eastAsia="Arial" w:hAnsi="Arial" w:cs="Arial"/>
                <w:sz w:val="24"/>
                <w:szCs w:val="24"/>
              </w:rPr>
              <w:t xml:space="preserve">No. Planilla: </w:t>
            </w:r>
            <w:r w:rsidR="00FF3B2B" w:rsidRPr="00FF3B2B">
              <w:rPr>
                <w:rFonts w:ascii="Arial" w:eastAsia="Arial" w:hAnsi="Arial" w:cs="Arial"/>
                <w:sz w:val="24"/>
                <w:szCs w:val="24"/>
                <w:lang w:val="es-419"/>
              </w:rPr>
              <w:t>107</w:t>
            </w:r>
            <w:r w:rsidR="00AF067C">
              <w:rPr>
                <w:rFonts w:ascii="Arial" w:eastAsia="Arial" w:hAnsi="Arial" w:cs="Arial"/>
                <w:sz w:val="24"/>
                <w:szCs w:val="24"/>
                <w:lang w:val="es-419"/>
              </w:rPr>
              <w:t>7</w:t>
            </w:r>
            <w:r w:rsidR="00D67D67">
              <w:rPr>
                <w:rFonts w:ascii="Arial" w:eastAsia="Arial" w:hAnsi="Arial" w:cs="Arial"/>
                <w:sz w:val="24"/>
                <w:szCs w:val="24"/>
                <w:lang w:val="es-419"/>
              </w:rPr>
              <w:t>638407</w:t>
            </w:r>
          </w:p>
          <w:p w14:paraId="1FC84D75" w14:textId="03900779" w:rsidR="00CF6545" w:rsidRDefault="00CE1E5E">
            <w:pPr>
              <w:rPr>
                <w:rFonts w:ascii="Arial" w:eastAsia="Arial" w:hAnsi="Arial" w:cs="Arial"/>
                <w:sz w:val="24"/>
                <w:szCs w:val="24"/>
              </w:rPr>
            </w:pPr>
            <w:r>
              <w:rPr>
                <w:rFonts w:ascii="Arial" w:eastAsia="Arial" w:hAnsi="Arial" w:cs="Arial"/>
                <w:sz w:val="24"/>
                <w:szCs w:val="24"/>
              </w:rPr>
              <w:t>No. PIN, Autorización, Referencia, Pago:</w:t>
            </w:r>
            <w:r w:rsidR="00FF3B2B">
              <w:t xml:space="preserve"> </w:t>
            </w:r>
            <w:r w:rsidR="00931463" w:rsidRPr="00931463">
              <w:rPr>
                <w:rFonts w:ascii="Arial" w:hAnsi="Arial" w:cs="Arial"/>
                <w:sz w:val="24"/>
                <w:szCs w:val="24"/>
              </w:rPr>
              <w:t>1972457583</w:t>
            </w:r>
          </w:p>
          <w:p w14:paraId="62503760" w14:textId="77777777" w:rsidR="00CF6545" w:rsidRDefault="00016EC7">
            <w:pPr>
              <w:rPr>
                <w:rFonts w:ascii="Arial" w:eastAsia="Arial" w:hAnsi="Arial" w:cs="Arial"/>
                <w:sz w:val="24"/>
                <w:szCs w:val="24"/>
              </w:rPr>
            </w:pPr>
            <w:r>
              <w:rPr>
                <w:rFonts w:ascii="Arial" w:eastAsia="Arial" w:hAnsi="Arial" w:cs="Arial"/>
                <w:sz w:val="24"/>
                <w:szCs w:val="24"/>
              </w:rPr>
              <w:t>Operador: SIMPLE</w:t>
            </w:r>
          </w:p>
          <w:p w14:paraId="3A694EB8" w14:textId="40B4207A" w:rsidR="00CF6545" w:rsidRDefault="00B04DA9">
            <w:pPr>
              <w:rPr>
                <w:rFonts w:ascii="Arial" w:eastAsia="Arial" w:hAnsi="Arial" w:cs="Arial"/>
                <w:sz w:val="24"/>
                <w:szCs w:val="24"/>
              </w:rPr>
            </w:pPr>
            <w:r>
              <w:rPr>
                <w:rFonts w:ascii="Arial" w:eastAsia="Arial" w:hAnsi="Arial" w:cs="Arial"/>
                <w:sz w:val="24"/>
                <w:szCs w:val="24"/>
              </w:rPr>
              <w:t xml:space="preserve">Fecha de Pago: </w:t>
            </w:r>
            <w:r w:rsidR="00D67D67">
              <w:rPr>
                <w:rFonts w:ascii="Arial" w:eastAsia="Arial" w:hAnsi="Arial" w:cs="Arial"/>
                <w:sz w:val="24"/>
                <w:szCs w:val="24"/>
              </w:rPr>
              <w:t>01</w:t>
            </w:r>
            <w:r>
              <w:rPr>
                <w:rFonts w:ascii="Arial" w:eastAsia="Arial" w:hAnsi="Arial" w:cs="Arial"/>
                <w:sz w:val="24"/>
                <w:szCs w:val="24"/>
              </w:rPr>
              <w:t>/</w:t>
            </w:r>
            <w:r w:rsidR="00D67D67">
              <w:rPr>
                <w:rFonts w:ascii="Arial" w:eastAsia="Arial" w:hAnsi="Arial" w:cs="Arial"/>
                <w:sz w:val="24"/>
                <w:szCs w:val="24"/>
              </w:rPr>
              <w:t>Dic</w:t>
            </w:r>
            <w:r w:rsidR="00016EC7">
              <w:rPr>
                <w:rFonts w:ascii="Arial" w:eastAsia="Arial" w:hAnsi="Arial" w:cs="Arial"/>
                <w:sz w:val="24"/>
                <w:szCs w:val="24"/>
              </w:rPr>
              <w:t>/2025</w:t>
            </w:r>
          </w:p>
          <w:p w14:paraId="74FDB172" w14:textId="3E6DAA61" w:rsidR="00CF6545" w:rsidRDefault="00CE1E5E" w:rsidP="00016EC7">
            <w:pPr>
              <w:rPr>
                <w:rFonts w:ascii="Arial" w:eastAsia="Arial" w:hAnsi="Arial" w:cs="Arial"/>
                <w:sz w:val="24"/>
                <w:szCs w:val="24"/>
              </w:rPr>
            </w:pPr>
            <w:r>
              <w:rPr>
                <w:rFonts w:ascii="Arial" w:eastAsia="Arial" w:hAnsi="Arial" w:cs="Arial"/>
                <w:sz w:val="24"/>
                <w:szCs w:val="24"/>
              </w:rPr>
              <w:t xml:space="preserve">Periodo de pago de la seguridad social: </w:t>
            </w:r>
            <w:r w:rsidR="00E07C4C">
              <w:rPr>
                <w:rFonts w:ascii="Arial" w:eastAsia="Arial" w:hAnsi="Arial" w:cs="Arial"/>
                <w:sz w:val="24"/>
                <w:szCs w:val="24"/>
              </w:rPr>
              <w:t>N</w:t>
            </w:r>
            <w:r w:rsidR="00D67D67">
              <w:rPr>
                <w:rFonts w:ascii="Arial" w:eastAsia="Arial" w:hAnsi="Arial" w:cs="Arial"/>
                <w:sz w:val="24"/>
                <w:szCs w:val="24"/>
              </w:rPr>
              <w:t>oviembre</w:t>
            </w:r>
            <w:r w:rsidR="00016EC7">
              <w:rPr>
                <w:rFonts w:ascii="Arial" w:eastAsia="Arial" w:hAnsi="Arial" w:cs="Arial"/>
                <w:sz w:val="24"/>
                <w:szCs w:val="24"/>
              </w:rPr>
              <w:t xml:space="preserve"> 2025</w:t>
            </w:r>
          </w:p>
          <w:p w14:paraId="6386B7D6" w14:textId="77777777" w:rsidR="00016EC7" w:rsidRDefault="00016EC7" w:rsidP="00016EC7">
            <w:pPr>
              <w:rPr>
                <w:rFonts w:ascii="Arial" w:eastAsia="Arial" w:hAnsi="Arial" w:cs="Arial"/>
                <w:sz w:val="24"/>
                <w:szCs w:val="24"/>
              </w:rPr>
            </w:pPr>
          </w:p>
          <w:p w14:paraId="438D62FE" w14:textId="77777777" w:rsidR="00767B00" w:rsidRDefault="00767B00" w:rsidP="00016EC7">
            <w:pPr>
              <w:rPr>
                <w:rFonts w:ascii="Arial" w:eastAsia="Arial" w:hAnsi="Arial" w:cs="Arial"/>
                <w:sz w:val="24"/>
                <w:szCs w:val="24"/>
              </w:rPr>
            </w:pPr>
          </w:p>
        </w:tc>
      </w:tr>
      <w:tr w:rsidR="00CF6545" w14:paraId="303FCA73" w14:textId="77777777">
        <w:trPr>
          <w:trHeight w:val="83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FE5F3D" w14:textId="21C92F97" w:rsidR="00AF067C" w:rsidRPr="008C5D85" w:rsidRDefault="00CE1E5E" w:rsidP="00AF067C">
            <w:pPr>
              <w:jc w:val="both"/>
              <w:rPr>
                <w:rFonts w:ascii="Arial" w:hAnsi="Arial" w:cs="Arial"/>
                <w:bCs/>
                <w:sz w:val="24"/>
                <w:szCs w:val="24"/>
                <w:lang w:val="es-MX"/>
              </w:rPr>
            </w:pPr>
            <w:r>
              <w:rPr>
                <w:rFonts w:ascii="Arial" w:eastAsia="Arial" w:hAnsi="Arial" w:cs="Arial"/>
                <w:sz w:val="24"/>
                <w:szCs w:val="24"/>
              </w:rPr>
              <w:t>Observaciones al informe financiero y contable</w:t>
            </w:r>
            <w:r w:rsidR="00AF067C" w:rsidRPr="008C5D85">
              <w:rPr>
                <w:rFonts w:ascii="Arial" w:hAnsi="Arial" w:cs="Arial"/>
                <w:bCs/>
                <w:sz w:val="24"/>
                <w:szCs w:val="24"/>
                <w:lang w:val="es-MX"/>
              </w:rPr>
              <w:t xml:space="preserve">: El contratista adjunta seguridad social del mes de </w:t>
            </w:r>
            <w:r w:rsidR="00D67D67">
              <w:rPr>
                <w:rFonts w:ascii="Arial" w:hAnsi="Arial" w:cs="Arial"/>
                <w:bCs/>
                <w:sz w:val="24"/>
                <w:szCs w:val="24"/>
                <w:lang w:val="es-MX"/>
              </w:rPr>
              <w:t>noviembre</w:t>
            </w:r>
            <w:r w:rsidR="00AF067C" w:rsidRPr="008C5D85">
              <w:rPr>
                <w:rFonts w:ascii="Arial" w:hAnsi="Arial" w:cs="Arial"/>
                <w:bCs/>
                <w:sz w:val="24"/>
                <w:szCs w:val="24"/>
                <w:lang w:val="es-MX"/>
              </w:rPr>
              <w:t xml:space="preserve"> de 2025 para el pago de esta cuenta, según decreto 1273 de 23/07/2018 que permite efectuar la cancelación mes vencido de la seguridad social. Se compromete a pagar seguridad social correspondiente.</w:t>
            </w:r>
            <w:r w:rsidR="00AF067C">
              <w:rPr>
                <w:rFonts w:ascii="Arial" w:hAnsi="Arial" w:cs="Arial"/>
                <w:bCs/>
                <w:sz w:val="24"/>
                <w:szCs w:val="24"/>
                <w:lang w:val="es-MX"/>
              </w:rPr>
              <w:t xml:space="preserve"> </w:t>
            </w:r>
            <w:r w:rsidR="00AF067C" w:rsidRPr="008C5D85">
              <w:rPr>
                <w:rFonts w:ascii="Arial" w:hAnsi="Arial" w:cs="Arial"/>
                <w:bCs/>
                <w:sz w:val="24"/>
                <w:szCs w:val="24"/>
                <w:lang w:val="es-MX"/>
              </w:rPr>
              <w:t>En cumplimiento a lo señalado en el artículo 50 de la Ley 789 de 2002 que establece que:</w:t>
            </w:r>
            <w:r w:rsidR="00AF067C">
              <w:rPr>
                <w:rFonts w:ascii="Arial" w:hAnsi="Arial" w:cs="Arial"/>
                <w:bCs/>
                <w:sz w:val="24"/>
                <w:szCs w:val="24"/>
                <w:lang w:val="es-MX"/>
              </w:rPr>
              <w:t xml:space="preserve"> </w:t>
            </w:r>
            <w:r w:rsidR="00AF067C" w:rsidRPr="008C5D85">
              <w:rPr>
                <w:rFonts w:ascii="Arial" w:hAnsi="Arial" w:cs="Arial"/>
                <w:bCs/>
                <w:sz w:val="24"/>
                <w:szCs w:val="24"/>
                <w:lang w:val="es-MX"/>
              </w:rPr>
              <w:t>"Las Entidades públicas en el momento de liquidar los contratos deberán verificar y dejar</w:t>
            </w:r>
            <w:r w:rsidR="00AF067C">
              <w:rPr>
                <w:rFonts w:ascii="Arial" w:hAnsi="Arial" w:cs="Arial"/>
                <w:bCs/>
                <w:sz w:val="24"/>
                <w:szCs w:val="24"/>
                <w:lang w:val="es-MX"/>
              </w:rPr>
              <w:t xml:space="preserve"> </w:t>
            </w:r>
            <w:r w:rsidR="00AF067C" w:rsidRPr="008C5D85">
              <w:rPr>
                <w:rFonts w:ascii="Arial" w:hAnsi="Arial" w:cs="Arial"/>
                <w:bCs/>
                <w:sz w:val="24"/>
                <w:szCs w:val="24"/>
                <w:lang w:val="es-MX"/>
              </w:rPr>
              <w:t>constancia del cumplimiento de las obligaciones del contratista frente a los aportes mencionados durante toda su vigencia, estableciendo una correcta relación entre el monto</w:t>
            </w:r>
            <w:r w:rsidR="00AF067C">
              <w:rPr>
                <w:rFonts w:ascii="Arial" w:hAnsi="Arial" w:cs="Arial"/>
                <w:bCs/>
                <w:sz w:val="24"/>
                <w:szCs w:val="24"/>
                <w:lang w:val="es-MX"/>
              </w:rPr>
              <w:t xml:space="preserve"> </w:t>
            </w:r>
            <w:r w:rsidR="00AF067C" w:rsidRPr="008C5D85">
              <w:rPr>
                <w:rFonts w:ascii="Arial" w:hAnsi="Arial" w:cs="Arial"/>
                <w:bCs/>
                <w:sz w:val="24"/>
                <w:szCs w:val="24"/>
                <w:lang w:val="es-MX"/>
              </w:rPr>
              <w:t>cancelado y las sumas que debieron haber sido cotizadas", y teniendo en cuenta que a la luz</w:t>
            </w:r>
            <w:r w:rsidR="00AF067C">
              <w:rPr>
                <w:rFonts w:ascii="Arial" w:hAnsi="Arial" w:cs="Arial"/>
                <w:bCs/>
                <w:sz w:val="24"/>
                <w:szCs w:val="24"/>
                <w:lang w:val="es-MX"/>
              </w:rPr>
              <w:t xml:space="preserve"> </w:t>
            </w:r>
            <w:r w:rsidR="00AF067C" w:rsidRPr="008C5D85">
              <w:rPr>
                <w:rFonts w:ascii="Arial" w:hAnsi="Arial" w:cs="Arial"/>
                <w:bCs/>
                <w:sz w:val="24"/>
                <w:szCs w:val="24"/>
                <w:lang w:val="es-MX"/>
              </w:rPr>
              <w:t>del artículo 60 de la Ley 80 de 1993 la liquidación de los contratos de prestación de servicios</w:t>
            </w:r>
            <w:r w:rsidR="00AF067C">
              <w:rPr>
                <w:rFonts w:ascii="Arial" w:hAnsi="Arial" w:cs="Arial"/>
                <w:bCs/>
                <w:sz w:val="24"/>
                <w:szCs w:val="24"/>
                <w:lang w:val="es-MX"/>
              </w:rPr>
              <w:t xml:space="preserve"> </w:t>
            </w:r>
            <w:r w:rsidR="00AF067C" w:rsidRPr="008C5D85">
              <w:rPr>
                <w:rFonts w:ascii="Arial" w:hAnsi="Arial" w:cs="Arial"/>
                <w:bCs/>
                <w:sz w:val="24"/>
                <w:szCs w:val="24"/>
                <w:lang w:val="es-MX"/>
              </w:rPr>
              <w:t>profesionales y de apoyo a la gestión no es obligatoria, el contratista deberá acreditar ante el</w:t>
            </w:r>
            <w:r w:rsidR="00AF067C">
              <w:rPr>
                <w:rFonts w:ascii="Arial" w:hAnsi="Arial" w:cs="Arial"/>
                <w:bCs/>
                <w:sz w:val="24"/>
                <w:szCs w:val="24"/>
                <w:lang w:val="es-MX"/>
              </w:rPr>
              <w:t xml:space="preserve"> </w:t>
            </w:r>
            <w:r w:rsidR="00AF067C" w:rsidRPr="008C5D85">
              <w:rPr>
                <w:rFonts w:ascii="Arial" w:hAnsi="Arial" w:cs="Arial"/>
                <w:bCs/>
                <w:sz w:val="24"/>
                <w:szCs w:val="24"/>
                <w:lang w:val="es-MX"/>
              </w:rPr>
              <w:t>Supervisor el pago de los aportes a su seguridad social del mes de diciembre de 2025</w:t>
            </w:r>
            <w:r w:rsidR="00AF067C">
              <w:rPr>
                <w:rFonts w:ascii="Arial" w:hAnsi="Arial" w:cs="Arial"/>
                <w:bCs/>
                <w:sz w:val="24"/>
                <w:szCs w:val="24"/>
                <w:lang w:val="es-MX"/>
              </w:rPr>
              <w:t xml:space="preserve"> </w:t>
            </w:r>
            <w:r w:rsidR="00AF067C" w:rsidRPr="008C5D85">
              <w:rPr>
                <w:rFonts w:ascii="Arial" w:hAnsi="Arial" w:cs="Arial"/>
                <w:bCs/>
                <w:sz w:val="24"/>
                <w:szCs w:val="24"/>
                <w:lang w:val="es-MX"/>
              </w:rPr>
              <w:t>remitiendo los correspondientes soportes (planilla de pago de seguridad social diciembre de</w:t>
            </w:r>
            <w:r w:rsidR="00AF067C">
              <w:rPr>
                <w:rFonts w:ascii="Arial" w:hAnsi="Arial" w:cs="Arial"/>
                <w:bCs/>
                <w:sz w:val="24"/>
                <w:szCs w:val="24"/>
                <w:lang w:val="es-MX"/>
              </w:rPr>
              <w:t xml:space="preserve"> </w:t>
            </w:r>
            <w:r w:rsidR="00AF067C" w:rsidRPr="008C5D85">
              <w:rPr>
                <w:rFonts w:ascii="Arial" w:hAnsi="Arial" w:cs="Arial"/>
                <w:bCs/>
                <w:sz w:val="24"/>
                <w:szCs w:val="24"/>
                <w:lang w:val="es-MX"/>
              </w:rPr>
              <w:t>2025 y soporte de pago) al correo electrónico institucional del Supervisor con copia al correo</w:t>
            </w:r>
            <w:r w:rsidR="00AF067C">
              <w:rPr>
                <w:rFonts w:ascii="Arial" w:hAnsi="Arial" w:cs="Arial"/>
                <w:bCs/>
                <w:sz w:val="24"/>
                <w:szCs w:val="24"/>
                <w:lang w:val="es-MX"/>
              </w:rPr>
              <w:t xml:space="preserve"> </w:t>
            </w:r>
            <w:r w:rsidR="00AF067C" w:rsidRPr="008C5D85">
              <w:rPr>
                <w:rFonts w:ascii="Arial" w:hAnsi="Arial" w:cs="Arial"/>
                <w:bCs/>
                <w:sz w:val="24"/>
                <w:szCs w:val="24"/>
                <w:lang w:val="es-MX"/>
              </w:rPr>
              <w:t>institucional del Organismo (krysthian.ramirez@cali.gov.co), dentro de los cinco (5) días hábiles siguientes al vencimiento del plazo para la autoliquidación y el pago de los aportes al</w:t>
            </w:r>
            <w:r w:rsidR="00AF067C">
              <w:rPr>
                <w:rFonts w:ascii="Arial" w:hAnsi="Arial" w:cs="Arial"/>
                <w:bCs/>
                <w:sz w:val="24"/>
                <w:szCs w:val="24"/>
                <w:lang w:val="es-MX"/>
              </w:rPr>
              <w:t xml:space="preserve"> </w:t>
            </w:r>
            <w:r w:rsidR="00AF067C" w:rsidRPr="008C5D85">
              <w:rPr>
                <w:rFonts w:ascii="Arial" w:hAnsi="Arial" w:cs="Arial"/>
                <w:bCs/>
                <w:sz w:val="24"/>
                <w:szCs w:val="24"/>
                <w:lang w:val="es-MX"/>
              </w:rPr>
              <w:t>Sistema de Seguridad Social Integral, establecido en el Decreto 1990 de 2016, o la disposición que la derogue o modifique.</w:t>
            </w:r>
          </w:p>
          <w:p w14:paraId="4B0F97CF" w14:textId="0198849A" w:rsidR="00016EC7" w:rsidRDefault="00AF067C" w:rsidP="00AF067C">
            <w:pPr>
              <w:jc w:val="both"/>
              <w:rPr>
                <w:rFonts w:ascii="Arial" w:eastAsia="Arial" w:hAnsi="Arial" w:cs="Arial"/>
                <w:sz w:val="24"/>
                <w:szCs w:val="24"/>
              </w:rPr>
            </w:pPr>
            <w:r w:rsidRPr="008C5D85">
              <w:rPr>
                <w:rFonts w:ascii="Arial" w:hAnsi="Arial" w:cs="Arial"/>
                <w:bCs/>
                <w:sz w:val="24"/>
                <w:szCs w:val="24"/>
                <w:lang w:val="es-MX"/>
              </w:rPr>
              <w:t>La acreditación del pago de los aportes se anexará al expediente. En caso de que el contratista no cumpla esta obligación, el Supervisor deberá reportar el eventual incumplimiento en el pago de aportes a la Unidad Administrativa Especial de Gestión Pensional y Contribuciones Parafiscales de la Protección Social (UGPP), con el fin que esta entidad adelante las acciones pertinentes a que haya lugar.</w:t>
            </w:r>
          </w:p>
        </w:tc>
      </w:tr>
      <w:tr w:rsidR="00CF6545" w14:paraId="19E996C9" w14:textId="77777777">
        <w:trPr>
          <w:trHeight w:val="44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A4666FC" w14:textId="77777777" w:rsidR="00CF6545" w:rsidRDefault="00CE1E5E">
            <w:pPr>
              <w:jc w:val="center"/>
              <w:rPr>
                <w:rFonts w:ascii="Arial" w:eastAsia="Arial" w:hAnsi="Arial" w:cs="Arial"/>
                <w:sz w:val="24"/>
                <w:szCs w:val="24"/>
              </w:rPr>
            </w:pPr>
            <w:r>
              <w:rPr>
                <w:rFonts w:ascii="Arial" w:eastAsia="Arial" w:hAnsi="Arial" w:cs="Arial"/>
                <w:sz w:val="24"/>
                <w:szCs w:val="24"/>
              </w:rPr>
              <w:t>5.INFORME TÉCNICO</w:t>
            </w:r>
          </w:p>
        </w:tc>
      </w:tr>
      <w:tr w:rsidR="00CF6545" w14:paraId="556E9C48" w14:textId="77777777">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0D74AD" w14:textId="1DB3DAFB" w:rsidR="00CF6545" w:rsidRDefault="00CE1E5E" w:rsidP="00E07C4C">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lastRenderedPageBreak/>
              <w:t>Concepto Supervisor:</w:t>
            </w:r>
            <w:r w:rsidR="00E07C4C">
              <w:rPr>
                <w:rFonts w:ascii="Arial" w:eastAsia="Arial" w:hAnsi="Arial" w:cs="Arial"/>
                <w:color w:val="000000"/>
                <w:sz w:val="24"/>
                <w:szCs w:val="24"/>
              </w:rPr>
              <w:t xml:space="preserve"> </w:t>
            </w:r>
            <w:r>
              <w:rPr>
                <w:rFonts w:ascii="Arial" w:eastAsia="Arial" w:hAnsi="Arial" w:cs="Arial"/>
                <w:color w:val="000000"/>
                <w:sz w:val="24"/>
                <w:szCs w:val="24"/>
              </w:rPr>
              <w:t>Mediante el presente documento a continuación relaciono las actividades realizadas según el contrato de Prestación d</w:t>
            </w:r>
            <w:r w:rsidR="00EE705B">
              <w:rPr>
                <w:rFonts w:ascii="Arial" w:eastAsia="Arial" w:hAnsi="Arial" w:cs="Arial"/>
                <w:color w:val="000000"/>
                <w:sz w:val="24"/>
                <w:szCs w:val="24"/>
              </w:rPr>
              <w:t>e Servicios No 4162.010.26.1.</w:t>
            </w:r>
            <w:r w:rsidR="00AF067C">
              <w:rPr>
                <w:rFonts w:ascii="Arial" w:eastAsia="Arial" w:hAnsi="Arial" w:cs="Arial"/>
                <w:color w:val="000000"/>
                <w:sz w:val="24"/>
                <w:szCs w:val="24"/>
              </w:rPr>
              <w:t>5067</w:t>
            </w:r>
            <w:r>
              <w:rPr>
                <w:rFonts w:ascii="Arial" w:eastAsia="Arial" w:hAnsi="Arial" w:cs="Arial"/>
                <w:color w:val="000000"/>
                <w:sz w:val="24"/>
                <w:szCs w:val="24"/>
              </w:rPr>
              <w:t>-2025</w:t>
            </w:r>
            <w:r w:rsidR="00E07C4C">
              <w:rPr>
                <w:rFonts w:ascii="Arial" w:eastAsia="Arial" w:hAnsi="Arial" w:cs="Arial"/>
                <w:color w:val="000000"/>
                <w:sz w:val="24"/>
                <w:szCs w:val="24"/>
              </w:rPr>
              <w:t>.</w:t>
            </w:r>
          </w:p>
          <w:p w14:paraId="4141C4C6" w14:textId="77777777" w:rsidR="00CF6545" w:rsidRDefault="00CE1E5E" w:rsidP="00E07C4C">
            <w:pPr>
              <w:widowControl w:val="0"/>
              <w:pBdr>
                <w:top w:val="nil"/>
                <w:left w:val="nil"/>
                <w:bottom w:val="nil"/>
                <w:right w:val="nil"/>
                <w:between w:val="nil"/>
              </w:pBdr>
              <w:ind w:left="72" w:right="64"/>
              <w:jc w:val="both"/>
              <w:rPr>
                <w:rFonts w:ascii="Arial" w:eastAsia="Arial" w:hAnsi="Arial" w:cs="Arial"/>
                <w:color w:val="000000"/>
                <w:sz w:val="24"/>
                <w:szCs w:val="24"/>
              </w:rPr>
            </w:pPr>
            <w:r>
              <w:rPr>
                <w:rFonts w:ascii="Arial" w:eastAsia="Arial" w:hAnsi="Arial" w:cs="Arial"/>
                <w:color w:val="000000"/>
                <w:sz w:val="24"/>
                <w:szCs w:val="24"/>
              </w:rPr>
              <w:t xml:space="preserve"> </w:t>
            </w:r>
          </w:p>
          <w:p w14:paraId="085850EB" w14:textId="04C5B97D" w:rsidR="00AF067C" w:rsidRDefault="00AF067C" w:rsidP="00E07C4C">
            <w:pPr>
              <w:pStyle w:val="Prrafodelista"/>
              <w:widowControl w:val="0"/>
              <w:numPr>
                <w:ilvl w:val="0"/>
                <w:numId w:val="5"/>
              </w:numPr>
              <w:pBdr>
                <w:top w:val="nil"/>
                <w:left w:val="nil"/>
                <w:bottom w:val="nil"/>
                <w:right w:val="nil"/>
                <w:between w:val="nil"/>
              </w:pBdr>
              <w:ind w:right="64"/>
              <w:jc w:val="both"/>
              <w:rPr>
                <w:rFonts w:ascii="Arial" w:eastAsia="Arial" w:hAnsi="Arial" w:cs="Arial"/>
                <w:color w:val="000000"/>
                <w:sz w:val="24"/>
                <w:szCs w:val="24"/>
              </w:rPr>
            </w:pPr>
            <w:r w:rsidRPr="00AF067C">
              <w:rPr>
                <w:rFonts w:ascii="Arial" w:eastAsia="Arial" w:hAnsi="Arial" w:cs="Arial"/>
                <w:color w:val="000000"/>
                <w:sz w:val="24"/>
                <w:szCs w:val="24"/>
              </w:rPr>
              <w:t>Realizar actividades de caracterización de la dinámica ciudadana en torno al deporte, la recreación y la actividad física.</w:t>
            </w:r>
          </w:p>
          <w:p w14:paraId="02A7F2C4" w14:textId="77777777" w:rsidR="0035622E" w:rsidRPr="00AF067C" w:rsidRDefault="0035622E" w:rsidP="00E07C4C">
            <w:pPr>
              <w:pStyle w:val="Prrafodelista"/>
              <w:widowControl w:val="0"/>
              <w:pBdr>
                <w:top w:val="nil"/>
                <w:left w:val="nil"/>
                <w:bottom w:val="nil"/>
                <w:right w:val="nil"/>
                <w:between w:val="nil"/>
              </w:pBdr>
              <w:ind w:left="432" w:right="64"/>
              <w:jc w:val="both"/>
              <w:rPr>
                <w:rFonts w:ascii="Arial" w:eastAsia="Arial" w:hAnsi="Arial" w:cs="Arial"/>
                <w:color w:val="000000"/>
                <w:sz w:val="24"/>
                <w:szCs w:val="24"/>
              </w:rPr>
            </w:pPr>
          </w:p>
          <w:p w14:paraId="7BBE5F97" w14:textId="380269E3" w:rsidR="0035622E" w:rsidRPr="0035622E" w:rsidRDefault="0035622E" w:rsidP="00E07C4C">
            <w:pPr>
              <w:widowControl w:val="0"/>
              <w:pBdr>
                <w:top w:val="nil"/>
                <w:left w:val="nil"/>
                <w:bottom w:val="nil"/>
                <w:right w:val="nil"/>
                <w:between w:val="nil"/>
              </w:pBdr>
              <w:ind w:right="64"/>
              <w:jc w:val="both"/>
              <w:rPr>
                <w:rFonts w:ascii="Arial" w:eastAsia="Arial" w:hAnsi="Arial" w:cs="Arial"/>
                <w:color w:val="000000"/>
                <w:sz w:val="24"/>
                <w:szCs w:val="24"/>
              </w:rPr>
            </w:pPr>
            <w:r>
              <w:rPr>
                <w:rFonts w:ascii="Arial" w:eastAsia="Arial" w:hAnsi="Arial" w:cs="Arial"/>
                <w:color w:val="000000"/>
                <w:sz w:val="24"/>
                <w:szCs w:val="24"/>
              </w:rPr>
              <w:t xml:space="preserve">1.1 </w:t>
            </w:r>
            <w:r w:rsidRPr="0035622E">
              <w:rPr>
                <w:rFonts w:ascii="Arial" w:eastAsia="Arial" w:hAnsi="Arial" w:cs="Arial"/>
                <w:color w:val="000000"/>
                <w:sz w:val="24"/>
                <w:szCs w:val="24"/>
              </w:rPr>
              <w:t>El</w:t>
            </w:r>
            <w:r w:rsidR="00665236" w:rsidRPr="00665236">
              <w:rPr>
                <w:rFonts w:ascii="Arial" w:eastAsia="Arial" w:hAnsi="Arial" w:cs="Arial"/>
                <w:color w:val="000000"/>
                <w:sz w:val="24"/>
                <w:szCs w:val="24"/>
              </w:rPr>
              <w:t xml:space="preserve"> </w:t>
            </w:r>
            <w:r w:rsidR="00FF69BF" w:rsidRPr="00FF69BF">
              <w:rPr>
                <w:rFonts w:ascii="Arial" w:eastAsia="Arial" w:hAnsi="Arial" w:cs="Arial"/>
                <w:color w:val="000000"/>
                <w:sz w:val="24"/>
                <w:szCs w:val="24"/>
              </w:rPr>
              <w:t>contratista brindó apoyo en el análisis de la actividad realizada para la estimación aproximada de participantes</w:t>
            </w:r>
            <w:r w:rsidR="00FF69BF">
              <w:rPr>
                <w:rFonts w:ascii="Arial" w:eastAsia="Arial" w:hAnsi="Arial" w:cs="Arial"/>
                <w:color w:val="000000"/>
                <w:sz w:val="24"/>
                <w:szCs w:val="24"/>
              </w:rPr>
              <w:t xml:space="preserve"> en la ciclovida</w:t>
            </w:r>
            <w:r w:rsidR="00FF69BF" w:rsidRPr="00FF69BF">
              <w:rPr>
                <w:rFonts w:ascii="Arial" w:eastAsia="Arial" w:hAnsi="Arial" w:cs="Arial"/>
                <w:color w:val="000000"/>
                <w:sz w:val="24"/>
                <w:szCs w:val="24"/>
              </w:rPr>
              <w:t xml:space="preserve">, contribuyendo al proceso de conteo y a la caracterización de la dinámica ciudadana vinculada al deporte, la recreación y la actividad física. </w:t>
            </w:r>
            <w:r w:rsidR="00665236" w:rsidRPr="00665236">
              <w:rPr>
                <w:rFonts w:ascii="Arial" w:eastAsia="Arial" w:hAnsi="Arial" w:cs="Arial"/>
                <w:color w:val="000000"/>
                <w:sz w:val="24"/>
                <w:szCs w:val="24"/>
              </w:rPr>
              <w:t>(Ver Anexo 1.1)</w:t>
            </w:r>
          </w:p>
          <w:p w14:paraId="032099CD" w14:textId="77777777" w:rsidR="0035622E" w:rsidRPr="00AF067C" w:rsidRDefault="0035622E" w:rsidP="00E07C4C">
            <w:pPr>
              <w:pStyle w:val="Prrafodelista"/>
              <w:widowControl w:val="0"/>
              <w:pBdr>
                <w:top w:val="nil"/>
                <w:left w:val="nil"/>
                <w:bottom w:val="nil"/>
                <w:right w:val="nil"/>
                <w:between w:val="nil"/>
              </w:pBdr>
              <w:ind w:left="432" w:right="64"/>
              <w:jc w:val="both"/>
              <w:rPr>
                <w:rFonts w:ascii="Arial" w:eastAsia="Arial" w:hAnsi="Arial" w:cs="Arial"/>
                <w:color w:val="000000"/>
                <w:sz w:val="24"/>
                <w:szCs w:val="24"/>
              </w:rPr>
            </w:pPr>
          </w:p>
          <w:p w14:paraId="3F250A22" w14:textId="77777777" w:rsidR="00AF067C" w:rsidRDefault="00AF067C" w:rsidP="00E07C4C">
            <w:pPr>
              <w:widowControl w:val="0"/>
              <w:pBdr>
                <w:top w:val="nil"/>
                <w:left w:val="nil"/>
                <w:bottom w:val="nil"/>
                <w:right w:val="nil"/>
                <w:between w:val="nil"/>
              </w:pBdr>
              <w:ind w:left="72" w:right="64"/>
              <w:jc w:val="both"/>
              <w:rPr>
                <w:rFonts w:ascii="Arial" w:eastAsia="Arial" w:hAnsi="Arial" w:cs="Arial"/>
                <w:color w:val="000000"/>
                <w:sz w:val="24"/>
                <w:szCs w:val="24"/>
              </w:rPr>
            </w:pPr>
            <w:r w:rsidRPr="00AF067C">
              <w:rPr>
                <w:rFonts w:ascii="Arial" w:eastAsia="Arial" w:hAnsi="Arial" w:cs="Arial"/>
                <w:color w:val="000000"/>
                <w:sz w:val="24"/>
                <w:szCs w:val="24"/>
              </w:rPr>
              <w:t>2. Realizar informes estadísticos, definición de variables e indicadores en las actividades e investigaciones integradas en el Observatorio del Deporte.</w:t>
            </w:r>
          </w:p>
          <w:p w14:paraId="1AF59E78" w14:textId="77777777" w:rsidR="0035622E" w:rsidRDefault="0035622E" w:rsidP="00E07C4C">
            <w:pPr>
              <w:widowControl w:val="0"/>
              <w:pBdr>
                <w:top w:val="nil"/>
                <w:left w:val="nil"/>
                <w:bottom w:val="nil"/>
                <w:right w:val="nil"/>
                <w:between w:val="nil"/>
              </w:pBdr>
              <w:ind w:left="72" w:right="64"/>
              <w:jc w:val="both"/>
              <w:rPr>
                <w:rFonts w:ascii="Arial" w:eastAsia="Arial" w:hAnsi="Arial" w:cs="Arial"/>
                <w:color w:val="000000"/>
                <w:sz w:val="24"/>
                <w:szCs w:val="24"/>
              </w:rPr>
            </w:pPr>
          </w:p>
          <w:p w14:paraId="75977C01" w14:textId="054F1D9C" w:rsidR="0035622E" w:rsidRDefault="0035622E" w:rsidP="00E07C4C">
            <w:pPr>
              <w:widowControl w:val="0"/>
              <w:pBdr>
                <w:top w:val="nil"/>
                <w:left w:val="nil"/>
                <w:bottom w:val="nil"/>
                <w:right w:val="nil"/>
                <w:between w:val="nil"/>
              </w:pBdr>
              <w:ind w:left="72" w:right="64"/>
              <w:jc w:val="both"/>
              <w:rPr>
                <w:rFonts w:ascii="Arial" w:eastAsia="Arial" w:hAnsi="Arial" w:cs="Arial"/>
                <w:color w:val="000000"/>
                <w:sz w:val="24"/>
                <w:szCs w:val="24"/>
              </w:rPr>
            </w:pPr>
            <w:r>
              <w:rPr>
                <w:rFonts w:ascii="Arial" w:eastAsia="Arial" w:hAnsi="Arial" w:cs="Arial"/>
                <w:color w:val="000000"/>
                <w:sz w:val="24"/>
                <w:szCs w:val="24"/>
              </w:rPr>
              <w:t xml:space="preserve">2.1 </w:t>
            </w:r>
            <w:r w:rsidR="00665236" w:rsidRPr="00665236">
              <w:rPr>
                <w:rFonts w:ascii="Arial" w:eastAsia="Arial" w:hAnsi="Arial" w:cs="Arial"/>
                <w:color w:val="000000"/>
                <w:sz w:val="24"/>
                <w:szCs w:val="24"/>
              </w:rPr>
              <w:t>El</w:t>
            </w:r>
            <w:r w:rsidR="00D67D67" w:rsidRPr="00D67D67">
              <w:rPr>
                <w:rFonts w:ascii="Arial" w:eastAsia="Arial" w:hAnsi="Arial" w:cs="Arial"/>
                <w:color w:val="000000"/>
                <w:sz w:val="24"/>
                <w:szCs w:val="24"/>
              </w:rPr>
              <w:t xml:space="preserve"> contratista participó activamente en la mesa interdisciplinaria de escenarios deportivos, aportando análisis y conceptos técnicos derivados de su experiencia en el sector, con el fin de fortalecer la definición de variables</w:t>
            </w:r>
            <w:r w:rsidR="00D67D67">
              <w:rPr>
                <w:rFonts w:ascii="Arial" w:eastAsia="Arial" w:hAnsi="Arial" w:cs="Arial"/>
                <w:color w:val="000000"/>
                <w:sz w:val="24"/>
                <w:szCs w:val="24"/>
              </w:rPr>
              <w:t xml:space="preserve"> requeridos </w:t>
            </w:r>
            <w:r w:rsidR="00D67D67" w:rsidRPr="00D67D67">
              <w:rPr>
                <w:rFonts w:ascii="Arial" w:eastAsia="Arial" w:hAnsi="Arial" w:cs="Arial"/>
                <w:color w:val="000000"/>
                <w:sz w:val="24"/>
                <w:szCs w:val="24"/>
              </w:rPr>
              <w:t xml:space="preserve">para la elaboración de informes estadísticos y procesos investigativos integrados al Observatorio del </w:t>
            </w:r>
            <w:r w:rsidR="00FF69BF" w:rsidRPr="00D67D67">
              <w:rPr>
                <w:rFonts w:ascii="Arial" w:eastAsia="Arial" w:hAnsi="Arial" w:cs="Arial"/>
                <w:color w:val="000000"/>
                <w:sz w:val="24"/>
                <w:szCs w:val="24"/>
              </w:rPr>
              <w:t>Deporte.</w:t>
            </w:r>
            <w:r w:rsidR="00665236" w:rsidRPr="00665236">
              <w:rPr>
                <w:rFonts w:ascii="Arial" w:eastAsia="Arial" w:hAnsi="Arial" w:cs="Arial"/>
                <w:color w:val="000000"/>
                <w:sz w:val="24"/>
                <w:szCs w:val="24"/>
              </w:rPr>
              <w:t xml:space="preserve"> (Ver Anexo 2.1)</w:t>
            </w:r>
          </w:p>
          <w:p w14:paraId="6F485C23" w14:textId="77777777" w:rsidR="00AF067C" w:rsidRPr="00AF067C" w:rsidRDefault="00AF067C" w:rsidP="00E07C4C">
            <w:pPr>
              <w:widowControl w:val="0"/>
              <w:pBdr>
                <w:top w:val="nil"/>
                <w:left w:val="nil"/>
                <w:bottom w:val="nil"/>
                <w:right w:val="nil"/>
                <w:between w:val="nil"/>
              </w:pBdr>
              <w:ind w:left="72" w:right="64"/>
              <w:jc w:val="both"/>
              <w:rPr>
                <w:rFonts w:ascii="Arial" w:eastAsia="Arial" w:hAnsi="Arial" w:cs="Arial"/>
                <w:color w:val="000000"/>
                <w:sz w:val="24"/>
                <w:szCs w:val="24"/>
              </w:rPr>
            </w:pPr>
          </w:p>
          <w:p w14:paraId="0B028E20" w14:textId="77777777" w:rsidR="00AF067C" w:rsidRDefault="00AF067C" w:rsidP="00E07C4C">
            <w:pPr>
              <w:widowControl w:val="0"/>
              <w:pBdr>
                <w:top w:val="nil"/>
                <w:left w:val="nil"/>
                <w:bottom w:val="nil"/>
                <w:right w:val="nil"/>
                <w:between w:val="nil"/>
              </w:pBdr>
              <w:ind w:left="72" w:right="64"/>
              <w:jc w:val="both"/>
              <w:rPr>
                <w:rFonts w:ascii="Arial" w:eastAsia="Arial" w:hAnsi="Arial" w:cs="Arial"/>
                <w:color w:val="000000"/>
                <w:sz w:val="24"/>
                <w:szCs w:val="24"/>
              </w:rPr>
            </w:pPr>
            <w:r w:rsidRPr="00AF067C">
              <w:rPr>
                <w:rFonts w:ascii="Arial" w:eastAsia="Arial" w:hAnsi="Arial" w:cs="Arial"/>
                <w:color w:val="000000"/>
                <w:sz w:val="24"/>
                <w:szCs w:val="24"/>
              </w:rPr>
              <w:t>3. Adelantar la articulación de conocimiento con entidades de la administración distrital y organizaciones del sector.</w:t>
            </w:r>
          </w:p>
          <w:p w14:paraId="0D5C1C58" w14:textId="77777777" w:rsidR="0035622E" w:rsidRDefault="0035622E" w:rsidP="00E07C4C">
            <w:pPr>
              <w:widowControl w:val="0"/>
              <w:pBdr>
                <w:top w:val="nil"/>
                <w:left w:val="nil"/>
                <w:bottom w:val="nil"/>
                <w:right w:val="nil"/>
                <w:between w:val="nil"/>
              </w:pBdr>
              <w:ind w:left="72" w:right="64"/>
              <w:jc w:val="both"/>
              <w:rPr>
                <w:rFonts w:ascii="Arial" w:eastAsia="Arial" w:hAnsi="Arial" w:cs="Arial"/>
                <w:color w:val="000000"/>
                <w:sz w:val="24"/>
                <w:szCs w:val="24"/>
              </w:rPr>
            </w:pPr>
          </w:p>
          <w:p w14:paraId="7E5A6293" w14:textId="76BF2F10" w:rsidR="0035622E" w:rsidRDefault="0035622E" w:rsidP="00E07C4C">
            <w:pPr>
              <w:widowControl w:val="0"/>
              <w:pBdr>
                <w:top w:val="nil"/>
                <w:left w:val="nil"/>
                <w:bottom w:val="nil"/>
                <w:right w:val="nil"/>
                <w:between w:val="nil"/>
              </w:pBdr>
              <w:ind w:left="72" w:right="64"/>
              <w:jc w:val="both"/>
              <w:rPr>
                <w:rFonts w:ascii="Arial" w:eastAsia="Arial" w:hAnsi="Arial" w:cs="Arial"/>
                <w:color w:val="000000"/>
                <w:sz w:val="24"/>
                <w:szCs w:val="24"/>
              </w:rPr>
            </w:pPr>
            <w:r>
              <w:rPr>
                <w:rFonts w:ascii="Arial" w:eastAsia="Arial" w:hAnsi="Arial" w:cs="Arial"/>
                <w:color w:val="000000"/>
                <w:sz w:val="24"/>
                <w:szCs w:val="24"/>
              </w:rPr>
              <w:t xml:space="preserve">3.1 </w:t>
            </w:r>
            <w:r w:rsidR="004627B4" w:rsidRPr="004627B4">
              <w:rPr>
                <w:rFonts w:ascii="Arial" w:eastAsia="Arial" w:hAnsi="Arial" w:cs="Arial"/>
                <w:color w:val="000000"/>
                <w:sz w:val="24"/>
                <w:szCs w:val="24"/>
              </w:rPr>
              <w:t>El contratista participó en las sesiones del Consejo Asesor del Deporte, aportando al proceso de articulación de conocimiento entre las entidades de la administración distrital y las organizaciones del sector, fortaleciendo la integración técnica y la coordinación interinstitucional. (Ver Anexo 3.1)</w:t>
            </w:r>
          </w:p>
          <w:p w14:paraId="308C7E91" w14:textId="77777777" w:rsidR="00E07C4C" w:rsidRDefault="00E07C4C" w:rsidP="00E07C4C">
            <w:pPr>
              <w:widowControl w:val="0"/>
              <w:pBdr>
                <w:top w:val="nil"/>
                <w:left w:val="nil"/>
                <w:bottom w:val="nil"/>
                <w:right w:val="nil"/>
                <w:between w:val="nil"/>
              </w:pBdr>
              <w:ind w:left="72" w:right="64"/>
              <w:jc w:val="both"/>
              <w:rPr>
                <w:rFonts w:ascii="Arial" w:eastAsia="Arial" w:hAnsi="Arial" w:cs="Arial"/>
                <w:color w:val="000000"/>
                <w:sz w:val="24"/>
                <w:szCs w:val="24"/>
              </w:rPr>
            </w:pPr>
          </w:p>
          <w:p w14:paraId="7759A670" w14:textId="0E24FB14" w:rsidR="00931463" w:rsidRDefault="00931463" w:rsidP="00E07C4C">
            <w:pPr>
              <w:widowControl w:val="0"/>
              <w:pBdr>
                <w:top w:val="nil"/>
                <w:left w:val="nil"/>
                <w:bottom w:val="nil"/>
                <w:right w:val="nil"/>
                <w:between w:val="nil"/>
              </w:pBdr>
              <w:ind w:left="72" w:right="64"/>
              <w:jc w:val="both"/>
              <w:rPr>
                <w:rFonts w:ascii="Arial" w:eastAsia="Arial" w:hAnsi="Arial" w:cs="Arial"/>
                <w:color w:val="000000"/>
                <w:sz w:val="24"/>
                <w:szCs w:val="24"/>
              </w:rPr>
            </w:pPr>
            <w:r>
              <w:rPr>
                <w:rFonts w:ascii="Arial" w:eastAsia="Arial" w:hAnsi="Arial" w:cs="Arial"/>
                <w:color w:val="000000"/>
                <w:sz w:val="24"/>
                <w:szCs w:val="24"/>
              </w:rPr>
              <w:t xml:space="preserve">3.2 </w:t>
            </w:r>
            <w:r w:rsidRPr="00931463">
              <w:rPr>
                <w:rFonts w:ascii="Arial" w:eastAsia="Arial" w:hAnsi="Arial" w:cs="Arial"/>
                <w:color w:val="000000"/>
                <w:sz w:val="24"/>
                <w:szCs w:val="24"/>
              </w:rPr>
              <w:t>El contratista participó en la atención y orientación de los estudiantes visitantes de la Universidad de Bogotá, socializando aspectos relacionados con la administración de escenarios deportivos y acompañando el recorrido por algunos de los escenarios del Distrito, contribuyendo así a la articulación de conocimiento entre la administración distrital y las organizaciones del sector académico.</w:t>
            </w:r>
          </w:p>
          <w:p w14:paraId="4CF03A19" w14:textId="77777777" w:rsidR="00AF067C" w:rsidRPr="00AF067C" w:rsidRDefault="00AF067C" w:rsidP="00E07C4C">
            <w:pPr>
              <w:widowControl w:val="0"/>
              <w:pBdr>
                <w:top w:val="nil"/>
                <w:left w:val="nil"/>
                <w:bottom w:val="nil"/>
                <w:right w:val="nil"/>
                <w:between w:val="nil"/>
              </w:pBdr>
              <w:ind w:left="72" w:right="64"/>
              <w:jc w:val="both"/>
              <w:rPr>
                <w:rFonts w:ascii="Arial" w:eastAsia="Arial" w:hAnsi="Arial" w:cs="Arial"/>
                <w:color w:val="000000"/>
                <w:sz w:val="24"/>
                <w:szCs w:val="24"/>
              </w:rPr>
            </w:pPr>
          </w:p>
          <w:p w14:paraId="7C1317F2" w14:textId="77777777" w:rsidR="00AF067C" w:rsidRDefault="00AF067C" w:rsidP="00E07C4C">
            <w:pPr>
              <w:widowControl w:val="0"/>
              <w:pBdr>
                <w:top w:val="nil"/>
                <w:left w:val="nil"/>
                <w:bottom w:val="nil"/>
                <w:right w:val="nil"/>
                <w:between w:val="nil"/>
              </w:pBdr>
              <w:ind w:left="72" w:right="64"/>
              <w:jc w:val="both"/>
              <w:rPr>
                <w:rFonts w:ascii="Arial" w:eastAsia="Arial" w:hAnsi="Arial" w:cs="Arial"/>
                <w:color w:val="000000"/>
                <w:sz w:val="24"/>
                <w:szCs w:val="24"/>
              </w:rPr>
            </w:pPr>
            <w:r w:rsidRPr="00AF067C">
              <w:rPr>
                <w:rFonts w:ascii="Arial" w:eastAsia="Arial" w:hAnsi="Arial" w:cs="Arial"/>
                <w:color w:val="000000"/>
                <w:sz w:val="24"/>
                <w:szCs w:val="24"/>
              </w:rPr>
              <w:t>4. Aportar y actualizar datos y cifras de satisfacción de los participantes de los servicios de la secretaría</w:t>
            </w:r>
          </w:p>
          <w:p w14:paraId="3E1A2590" w14:textId="77777777" w:rsidR="0035622E" w:rsidRDefault="0035622E" w:rsidP="00E07C4C">
            <w:pPr>
              <w:widowControl w:val="0"/>
              <w:pBdr>
                <w:top w:val="nil"/>
                <w:left w:val="nil"/>
                <w:bottom w:val="nil"/>
                <w:right w:val="nil"/>
                <w:between w:val="nil"/>
              </w:pBdr>
              <w:ind w:left="72" w:right="64"/>
              <w:jc w:val="both"/>
              <w:rPr>
                <w:rFonts w:ascii="Arial" w:eastAsia="Arial" w:hAnsi="Arial" w:cs="Arial"/>
                <w:color w:val="000000"/>
                <w:sz w:val="24"/>
                <w:szCs w:val="24"/>
              </w:rPr>
            </w:pPr>
          </w:p>
          <w:p w14:paraId="3E78A490" w14:textId="2ECB4AF8" w:rsidR="0035622E" w:rsidRDefault="0035622E" w:rsidP="00E07C4C">
            <w:pPr>
              <w:widowControl w:val="0"/>
              <w:pBdr>
                <w:top w:val="nil"/>
                <w:left w:val="nil"/>
                <w:bottom w:val="nil"/>
                <w:right w:val="nil"/>
                <w:between w:val="nil"/>
              </w:pBdr>
              <w:ind w:left="72" w:right="64"/>
              <w:jc w:val="both"/>
              <w:rPr>
                <w:rFonts w:ascii="Arial" w:eastAsia="Arial" w:hAnsi="Arial" w:cs="Arial"/>
                <w:color w:val="000000"/>
                <w:sz w:val="24"/>
                <w:szCs w:val="24"/>
              </w:rPr>
            </w:pPr>
            <w:r>
              <w:rPr>
                <w:rFonts w:ascii="Arial" w:eastAsia="Arial" w:hAnsi="Arial" w:cs="Arial"/>
                <w:color w:val="000000"/>
                <w:sz w:val="24"/>
                <w:szCs w:val="24"/>
              </w:rPr>
              <w:t xml:space="preserve">4.1 </w:t>
            </w:r>
            <w:r w:rsidRPr="0035622E">
              <w:rPr>
                <w:rFonts w:ascii="Arial" w:eastAsia="Arial" w:hAnsi="Arial" w:cs="Arial"/>
                <w:color w:val="000000"/>
                <w:sz w:val="24"/>
                <w:szCs w:val="24"/>
              </w:rPr>
              <w:t>El contratista apoyó la consolidación de los beneficiarios de los diferentes programas</w:t>
            </w:r>
            <w:r>
              <w:rPr>
                <w:rFonts w:ascii="Arial" w:eastAsia="Arial" w:hAnsi="Arial" w:cs="Arial"/>
                <w:color w:val="000000"/>
                <w:sz w:val="24"/>
                <w:szCs w:val="24"/>
              </w:rPr>
              <w:t xml:space="preserve"> que tiene la Subsecretaría de Fomento</w:t>
            </w:r>
            <w:r w:rsidRPr="0035622E">
              <w:rPr>
                <w:rFonts w:ascii="Arial" w:eastAsia="Arial" w:hAnsi="Arial" w:cs="Arial"/>
                <w:color w:val="000000"/>
                <w:sz w:val="24"/>
                <w:szCs w:val="24"/>
              </w:rPr>
              <w:t xml:space="preserve"> e</w:t>
            </w:r>
            <w:r>
              <w:rPr>
                <w:rFonts w:ascii="Arial" w:eastAsia="Arial" w:hAnsi="Arial" w:cs="Arial"/>
                <w:color w:val="000000"/>
                <w:sz w:val="24"/>
                <w:szCs w:val="24"/>
              </w:rPr>
              <w:t>n</w:t>
            </w:r>
            <w:r w:rsidRPr="0035622E">
              <w:rPr>
                <w:rFonts w:ascii="Arial" w:eastAsia="Arial" w:hAnsi="Arial" w:cs="Arial"/>
                <w:color w:val="000000"/>
                <w:sz w:val="24"/>
                <w:szCs w:val="24"/>
              </w:rPr>
              <w:t xml:space="preserve"> la Comuna </w:t>
            </w:r>
            <w:r w:rsidR="00D67D67">
              <w:rPr>
                <w:rFonts w:ascii="Arial" w:eastAsia="Arial" w:hAnsi="Arial" w:cs="Arial"/>
                <w:color w:val="000000"/>
                <w:sz w:val="24"/>
                <w:szCs w:val="24"/>
              </w:rPr>
              <w:t>1</w:t>
            </w:r>
            <w:r w:rsidRPr="0035622E">
              <w:rPr>
                <w:rFonts w:ascii="Arial" w:eastAsia="Arial" w:hAnsi="Arial" w:cs="Arial"/>
                <w:color w:val="000000"/>
                <w:sz w:val="24"/>
                <w:szCs w:val="24"/>
              </w:rPr>
              <w:t>9</w:t>
            </w:r>
            <w:r w:rsidR="004627B4">
              <w:rPr>
                <w:rFonts w:ascii="Arial" w:eastAsia="Arial" w:hAnsi="Arial" w:cs="Arial"/>
                <w:color w:val="000000"/>
                <w:sz w:val="24"/>
                <w:szCs w:val="24"/>
              </w:rPr>
              <w:t xml:space="preserve"> y corregimiento Buitrera</w:t>
            </w:r>
            <w:r w:rsidRPr="0035622E">
              <w:rPr>
                <w:rFonts w:ascii="Arial" w:eastAsia="Arial" w:hAnsi="Arial" w:cs="Arial"/>
                <w:color w:val="000000"/>
                <w:sz w:val="24"/>
                <w:szCs w:val="24"/>
              </w:rPr>
              <w:t>, como insumo requerido para el diagnóstico de la comuna, a partir de la información registrada en el SIDER.</w:t>
            </w:r>
            <w:r>
              <w:rPr>
                <w:rFonts w:ascii="Arial" w:eastAsia="Arial" w:hAnsi="Arial" w:cs="Arial"/>
                <w:color w:val="000000"/>
                <w:sz w:val="24"/>
                <w:szCs w:val="24"/>
              </w:rPr>
              <w:t xml:space="preserve"> (Ver Anexo 4.1)</w:t>
            </w:r>
          </w:p>
          <w:p w14:paraId="6F654442" w14:textId="77777777" w:rsidR="00AF067C" w:rsidRPr="00AF067C" w:rsidRDefault="00AF067C" w:rsidP="00E07C4C">
            <w:pPr>
              <w:widowControl w:val="0"/>
              <w:pBdr>
                <w:top w:val="nil"/>
                <w:left w:val="nil"/>
                <w:bottom w:val="nil"/>
                <w:right w:val="nil"/>
                <w:between w:val="nil"/>
              </w:pBdr>
              <w:ind w:left="72" w:right="64"/>
              <w:jc w:val="both"/>
              <w:rPr>
                <w:rFonts w:ascii="Arial" w:eastAsia="Arial" w:hAnsi="Arial" w:cs="Arial"/>
                <w:color w:val="000000"/>
                <w:sz w:val="24"/>
                <w:szCs w:val="24"/>
              </w:rPr>
            </w:pPr>
          </w:p>
          <w:p w14:paraId="5D5C2964" w14:textId="038A9335" w:rsidR="00AF067C" w:rsidRDefault="00AF067C" w:rsidP="00E07C4C">
            <w:pPr>
              <w:widowControl w:val="0"/>
              <w:pBdr>
                <w:top w:val="nil"/>
                <w:left w:val="nil"/>
                <w:bottom w:val="nil"/>
                <w:right w:val="nil"/>
                <w:between w:val="nil"/>
              </w:pBdr>
              <w:ind w:left="72" w:right="64"/>
              <w:jc w:val="both"/>
              <w:rPr>
                <w:rFonts w:ascii="Arial" w:eastAsia="Arial" w:hAnsi="Arial" w:cs="Arial"/>
                <w:color w:val="000000"/>
                <w:sz w:val="24"/>
                <w:szCs w:val="24"/>
              </w:rPr>
            </w:pPr>
            <w:r w:rsidRPr="00AF067C">
              <w:rPr>
                <w:rFonts w:ascii="Arial" w:eastAsia="Arial" w:hAnsi="Arial" w:cs="Arial"/>
                <w:color w:val="000000"/>
                <w:sz w:val="24"/>
                <w:szCs w:val="24"/>
              </w:rPr>
              <w:t>5. Las demás que le sean asignadas en desarrollo del objeto contractual.</w:t>
            </w:r>
          </w:p>
          <w:p w14:paraId="399640B8" w14:textId="77777777" w:rsidR="0035622E" w:rsidRDefault="0035622E" w:rsidP="00E07C4C">
            <w:pPr>
              <w:widowControl w:val="0"/>
              <w:pBdr>
                <w:top w:val="nil"/>
                <w:left w:val="nil"/>
                <w:bottom w:val="nil"/>
                <w:right w:val="nil"/>
                <w:between w:val="nil"/>
              </w:pBdr>
              <w:ind w:left="72" w:right="64"/>
              <w:jc w:val="both"/>
              <w:rPr>
                <w:rFonts w:ascii="Arial" w:eastAsia="Arial" w:hAnsi="Arial" w:cs="Arial"/>
                <w:color w:val="000000"/>
                <w:sz w:val="24"/>
                <w:szCs w:val="24"/>
              </w:rPr>
            </w:pPr>
          </w:p>
          <w:p w14:paraId="5A284900" w14:textId="7F144070" w:rsidR="0035622E" w:rsidRDefault="0035622E" w:rsidP="00E07C4C">
            <w:pPr>
              <w:widowControl w:val="0"/>
              <w:pBdr>
                <w:top w:val="nil"/>
                <w:left w:val="nil"/>
                <w:bottom w:val="nil"/>
                <w:right w:val="nil"/>
                <w:between w:val="nil"/>
              </w:pBdr>
              <w:ind w:left="72" w:right="64"/>
              <w:jc w:val="both"/>
              <w:rPr>
                <w:rFonts w:ascii="Arial" w:eastAsia="Arial" w:hAnsi="Arial" w:cs="Arial"/>
                <w:color w:val="000000"/>
                <w:sz w:val="24"/>
                <w:szCs w:val="24"/>
              </w:rPr>
            </w:pPr>
            <w:r>
              <w:rPr>
                <w:rFonts w:ascii="Arial" w:eastAsia="Arial" w:hAnsi="Arial" w:cs="Arial"/>
                <w:color w:val="000000"/>
                <w:sz w:val="24"/>
                <w:szCs w:val="24"/>
              </w:rPr>
              <w:t xml:space="preserve">5.1 </w:t>
            </w:r>
            <w:r w:rsidRPr="0035622E">
              <w:rPr>
                <w:rFonts w:ascii="Arial" w:eastAsia="Arial" w:hAnsi="Arial" w:cs="Arial"/>
                <w:color w:val="000000"/>
                <w:sz w:val="24"/>
                <w:szCs w:val="24"/>
              </w:rPr>
              <w:t xml:space="preserve">El contratista </w:t>
            </w:r>
            <w:r>
              <w:rPr>
                <w:rFonts w:ascii="Arial" w:eastAsia="Arial" w:hAnsi="Arial" w:cs="Arial"/>
                <w:color w:val="000000"/>
                <w:sz w:val="24"/>
                <w:szCs w:val="24"/>
              </w:rPr>
              <w:t>participó</w:t>
            </w:r>
            <w:r w:rsidRPr="0035622E">
              <w:rPr>
                <w:rFonts w:ascii="Arial" w:eastAsia="Arial" w:hAnsi="Arial" w:cs="Arial"/>
                <w:color w:val="000000"/>
                <w:sz w:val="24"/>
                <w:szCs w:val="24"/>
              </w:rPr>
              <w:t xml:space="preserve"> </w:t>
            </w:r>
            <w:r>
              <w:rPr>
                <w:rFonts w:ascii="Arial" w:eastAsia="Arial" w:hAnsi="Arial" w:cs="Arial"/>
                <w:color w:val="000000"/>
                <w:sz w:val="24"/>
                <w:szCs w:val="24"/>
              </w:rPr>
              <w:t>en mesa</w:t>
            </w:r>
            <w:r w:rsidRPr="0035622E">
              <w:rPr>
                <w:rFonts w:ascii="Arial" w:eastAsia="Arial" w:hAnsi="Arial" w:cs="Arial"/>
                <w:color w:val="000000"/>
                <w:sz w:val="24"/>
                <w:szCs w:val="24"/>
              </w:rPr>
              <w:t xml:space="preserve"> de trabajo </w:t>
            </w:r>
            <w:r>
              <w:rPr>
                <w:rFonts w:ascii="Arial" w:eastAsia="Arial" w:hAnsi="Arial" w:cs="Arial"/>
                <w:color w:val="000000"/>
                <w:sz w:val="24"/>
                <w:szCs w:val="24"/>
              </w:rPr>
              <w:t>con el equipo del</w:t>
            </w:r>
            <w:r w:rsidRPr="0035622E">
              <w:rPr>
                <w:rFonts w:ascii="Arial" w:eastAsia="Arial" w:hAnsi="Arial" w:cs="Arial"/>
                <w:color w:val="000000"/>
                <w:sz w:val="24"/>
                <w:szCs w:val="24"/>
              </w:rPr>
              <w:t xml:space="preserve"> ODRAF </w:t>
            </w:r>
            <w:r>
              <w:rPr>
                <w:rFonts w:ascii="Arial" w:eastAsia="Arial" w:hAnsi="Arial" w:cs="Arial"/>
                <w:color w:val="000000"/>
                <w:sz w:val="24"/>
                <w:szCs w:val="24"/>
              </w:rPr>
              <w:t xml:space="preserve">en el que </w:t>
            </w:r>
            <w:r w:rsidR="004627B4">
              <w:rPr>
                <w:rFonts w:ascii="Arial" w:eastAsia="Arial" w:hAnsi="Arial" w:cs="Arial"/>
                <w:color w:val="000000"/>
                <w:sz w:val="24"/>
                <w:szCs w:val="24"/>
              </w:rPr>
              <w:t xml:space="preserve">se planea, revisa y ajusta </w:t>
            </w:r>
            <w:r w:rsidRPr="0035622E">
              <w:rPr>
                <w:rFonts w:ascii="Arial" w:eastAsia="Arial" w:hAnsi="Arial" w:cs="Arial"/>
                <w:color w:val="000000"/>
                <w:sz w:val="24"/>
                <w:szCs w:val="24"/>
              </w:rPr>
              <w:t>el plan de trabajo establecido</w:t>
            </w:r>
            <w:r>
              <w:rPr>
                <w:rFonts w:ascii="Arial" w:eastAsia="Arial" w:hAnsi="Arial" w:cs="Arial"/>
                <w:color w:val="000000"/>
                <w:sz w:val="24"/>
                <w:szCs w:val="24"/>
              </w:rPr>
              <w:t>. (Ver Anexo 5.1)</w:t>
            </w:r>
          </w:p>
          <w:p w14:paraId="7A087C10" w14:textId="77777777" w:rsidR="00016EC7" w:rsidRDefault="00016EC7" w:rsidP="00E07C4C">
            <w:pPr>
              <w:jc w:val="both"/>
              <w:rPr>
                <w:rFonts w:ascii="Arial" w:eastAsia="Arial" w:hAnsi="Arial" w:cs="Arial"/>
                <w:sz w:val="24"/>
                <w:szCs w:val="24"/>
              </w:rPr>
            </w:pPr>
          </w:p>
          <w:p w14:paraId="58754E5A" w14:textId="1261E1F0" w:rsidR="004627B4" w:rsidRPr="003443F2" w:rsidRDefault="004627B4" w:rsidP="00E07C4C">
            <w:pPr>
              <w:suppressAutoHyphens w:val="0"/>
              <w:autoSpaceDE w:val="0"/>
              <w:adjustRightInd w:val="0"/>
              <w:jc w:val="both"/>
              <w:rPr>
                <w:rFonts w:ascii="Arial" w:hAnsi="Arial" w:cs="Arial"/>
                <w:sz w:val="24"/>
                <w:szCs w:val="24"/>
              </w:rPr>
            </w:pPr>
            <w:r>
              <w:rPr>
                <w:rFonts w:ascii="Arial" w:eastAsia="Arial" w:hAnsi="Arial" w:cs="Arial"/>
                <w:sz w:val="24"/>
                <w:szCs w:val="24"/>
              </w:rPr>
              <w:t xml:space="preserve">5.2 </w:t>
            </w:r>
            <w:r w:rsidRPr="004627B4">
              <w:rPr>
                <w:rFonts w:ascii="Arial" w:hAnsi="Arial" w:cs="Arial"/>
                <w:sz w:val="24"/>
                <w:szCs w:val="24"/>
              </w:rPr>
              <w:t>El contratista participó en la jornada de capacitación convocada por la Alcaldía de Santiago de Cali, fortaleciendo sus competencias técnicas y contribuyendo al adecuado desarrollo de las funciones asignadas en el marco del objeto contractual</w:t>
            </w:r>
            <w:r w:rsidRPr="00287CD2">
              <w:rPr>
                <w:rFonts w:ascii="Arial" w:hAnsi="Arial" w:cs="Arial"/>
                <w:sz w:val="24"/>
                <w:szCs w:val="24"/>
              </w:rPr>
              <w:t>.</w:t>
            </w:r>
            <w:r>
              <w:rPr>
                <w:rFonts w:ascii="Arial" w:hAnsi="Arial" w:cs="Arial"/>
                <w:sz w:val="24"/>
                <w:szCs w:val="24"/>
              </w:rPr>
              <w:t xml:space="preserve"> (Ver Anexo 5.2)</w:t>
            </w:r>
          </w:p>
          <w:p w14:paraId="5B863C9C" w14:textId="274BC7CF" w:rsidR="004627B4" w:rsidRPr="00AF067C" w:rsidRDefault="004627B4" w:rsidP="00E07C4C">
            <w:pPr>
              <w:jc w:val="both"/>
              <w:rPr>
                <w:rFonts w:ascii="Arial" w:eastAsia="Arial" w:hAnsi="Arial" w:cs="Arial"/>
                <w:sz w:val="24"/>
                <w:szCs w:val="24"/>
              </w:rPr>
            </w:pPr>
          </w:p>
          <w:p w14:paraId="5736DAEC" w14:textId="77777777" w:rsidR="00767B00" w:rsidRPr="00016EC7" w:rsidRDefault="00767B00" w:rsidP="00E07C4C">
            <w:pPr>
              <w:pStyle w:val="Prrafodelista"/>
              <w:jc w:val="both"/>
              <w:rPr>
                <w:rFonts w:ascii="Arial" w:eastAsia="Arial" w:hAnsi="Arial" w:cs="Arial"/>
                <w:sz w:val="24"/>
                <w:szCs w:val="24"/>
              </w:rPr>
            </w:pPr>
          </w:p>
          <w:p w14:paraId="052A118D" w14:textId="18E059EB" w:rsidR="00B636B9" w:rsidRPr="00E07C4C" w:rsidRDefault="00CE1E5E" w:rsidP="00E07C4C">
            <w:pPr>
              <w:jc w:val="both"/>
              <w:rPr>
                <w:rFonts w:ascii="Arial" w:eastAsia="Arial" w:hAnsi="Arial" w:cs="Arial"/>
                <w:sz w:val="24"/>
                <w:szCs w:val="24"/>
              </w:rPr>
            </w:pPr>
            <w:r>
              <w:rPr>
                <w:rFonts w:ascii="Arial" w:eastAsia="Arial" w:hAnsi="Arial" w:cs="Arial"/>
                <w:sz w:val="24"/>
                <w:szCs w:val="24"/>
              </w:rPr>
              <w:t>MEDIO DE VERIFICACION</w:t>
            </w:r>
            <w:r>
              <w:rPr>
                <w:rFonts w:ascii="Arial" w:eastAsia="Arial" w:hAnsi="Arial" w:cs="Arial"/>
                <w:color w:val="000000"/>
                <w:sz w:val="24"/>
                <w:szCs w:val="24"/>
              </w:rPr>
              <w:t xml:space="preserve">LAS EVIDENCIAS DE LO RELACIONADO SE ENCUENTRAN EN EL SIGUIENTE LINK: </w:t>
            </w:r>
          </w:p>
          <w:bookmarkStart w:id="0" w:name="_Hlk215524569"/>
          <w:p w14:paraId="71E64CA8" w14:textId="77777777" w:rsidR="0043308F" w:rsidRDefault="004627B4" w:rsidP="00E07C4C">
            <w:pPr>
              <w:widowControl w:val="0"/>
              <w:pBdr>
                <w:top w:val="nil"/>
                <w:left w:val="nil"/>
                <w:bottom w:val="nil"/>
                <w:right w:val="nil"/>
                <w:between w:val="nil"/>
              </w:pBdr>
              <w:tabs>
                <w:tab w:val="left" w:pos="793"/>
              </w:tabs>
              <w:spacing w:before="1"/>
              <w:ind w:right="66"/>
              <w:jc w:val="both"/>
              <w:rPr>
                <w:rFonts w:ascii="Arial" w:hAnsi="Arial" w:cs="Arial"/>
                <w:sz w:val="24"/>
                <w:szCs w:val="24"/>
              </w:rPr>
            </w:pPr>
            <w:r w:rsidRPr="004627B4">
              <w:rPr>
                <w:rFonts w:ascii="Arial" w:hAnsi="Arial" w:cs="Arial"/>
                <w:sz w:val="24"/>
                <w:szCs w:val="24"/>
              </w:rPr>
              <w:fldChar w:fldCharType="begin"/>
            </w:r>
            <w:r w:rsidRPr="004627B4">
              <w:rPr>
                <w:rFonts w:ascii="Arial" w:hAnsi="Arial" w:cs="Arial"/>
                <w:sz w:val="24"/>
                <w:szCs w:val="24"/>
              </w:rPr>
              <w:instrText>HYPERLINK "https://drive.google.com/drive/folders/14zetOj8-4DSWfXF3x2h_1rAxBEeh_vnR?usp=drive_link"</w:instrText>
            </w:r>
            <w:r w:rsidRPr="004627B4">
              <w:rPr>
                <w:rFonts w:ascii="Arial" w:hAnsi="Arial" w:cs="Arial"/>
                <w:sz w:val="24"/>
                <w:szCs w:val="24"/>
              </w:rPr>
              <w:fldChar w:fldCharType="separate"/>
            </w:r>
            <w:r w:rsidRPr="004627B4">
              <w:rPr>
                <w:rStyle w:val="Hipervnculo"/>
                <w:rFonts w:ascii="Arial" w:hAnsi="Arial" w:cs="Arial"/>
                <w:sz w:val="24"/>
                <w:szCs w:val="24"/>
              </w:rPr>
              <w:t>https://drive.google.com/drive/folders/14zetOj8-4DSWfXF3x2h_1rAxBEeh_vnR?usp=drive_link</w:t>
            </w:r>
            <w:r w:rsidRPr="004627B4">
              <w:rPr>
                <w:rFonts w:ascii="Arial" w:hAnsi="Arial" w:cs="Arial"/>
                <w:sz w:val="24"/>
                <w:szCs w:val="24"/>
              </w:rPr>
              <w:fldChar w:fldCharType="end"/>
            </w:r>
            <w:r w:rsidRPr="004627B4">
              <w:rPr>
                <w:rFonts w:ascii="Arial" w:hAnsi="Arial" w:cs="Arial"/>
                <w:sz w:val="24"/>
                <w:szCs w:val="24"/>
              </w:rPr>
              <w:t xml:space="preserve"> </w:t>
            </w:r>
            <w:bookmarkEnd w:id="0"/>
          </w:p>
          <w:p w14:paraId="4CBBA325" w14:textId="7717DF9B" w:rsidR="00E07C4C" w:rsidRPr="004627B4" w:rsidRDefault="00E07C4C" w:rsidP="00E07C4C">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p>
        </w:tc>
      </w:tr>
      <w:tr w:rsidR="00CF6545" w14:paraId="1AC68902" w14:textId="77777777">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C66968" w14:textId="461EA116" w:rsidR="00767B00" w:rsidRDefault="00CE1E5E" w:rsidP="00E07C4C">
            <w:pPr>
              <w:widowControl w:val="0"/>
              <w:pBdr>
                <w:top w:val="nil"/>
                <w:left w:val="nil"/>
                <w:bottom w:val="nil"/>
                <w:right w:val="nil"/>
                <w:between w:val="nil"/>
              </w:pBdr>
              <w:ind w:right="184"/>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Recibo </w:t>
            </w:r>
            <w:r w:rsidR="00EE705B">
              <w:rPr>
                <w:rFonts w:ascii="Arial" w:eastAsia="Arial" w:hAnsi="Arial" w:cs="Arial"/>
                <w:color w:val="000000"/>
                <w:sz w:val="24"/>
                <w:szCs w:val="24"/>
              </w:rPr>
              <w:t xml:space="preserve">a Satisfacción de Servicios: </w:t>
            </w:r>
            <w:r w:rsidR="004627B4" w:rsidRPr="004627B4">
              <w:rPr>
                <w:rFonts w:ascii="Arial" w:eastAsia="Arial" w:hAnsi="Arial" w:cs="Arial"/>
                <w:color w:val="000000"/>
                <w:sz w:val="24"/>
                <w:szCs w:val="24"/>
              </w:rPr>
              <w:t>Recibo a Satisfacción de Servicios: Con la firma del presente informe se deja constancia del recibo a satisfacción por parte de la ALCALDÍA DE SANTIAGO DE CALI - SECRETA-RÍA DEL DEPORTE Y LA RECREACIÓN de los servicios prestados pactados en el contrato No. 4162.010.26.1.</w:t>
            </w:r>
            <w:r w:rsidR="004627B4">
              <w:rPr>
                <w:rFonts w:ascii="Arial" w:eastAsia="Arial" w:hAnsi="Arial" w:cs="Arial"/>
                <w:color w:val="000000"/>
                <w:sz w:val="24"/>
                <w:szCs w:val="24"/>
              </w:rPr>
              <w:t>5067</w:t>
            </w:r>
            <w:r w:rsidR="004627B4" w:rsidRPr="004627B4">
              <w:rPr>
                <w:rFonts w:ascii="Arial" w:eastAsia="Arial" w:hAnsi="Arial" w:cs="Arial"/>
                <w:color w:val="000000"/>
                <w:sz w:val="24"/>
                <w:szCs w:val="24"/>
              </w:rPr>
              <w:t>-2025.</w:t>
            </w:r>
          </w:p>
        </w:tc>
      </w:tr>
      <w:tr w:rsidR="00CF6545" w14:paraId="307783AA" w14:textId="77777777">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82DD7B" w14:textId="424F5FF0" w:rsidR="00767B00" w:rsidRDefault="00CE1E5E" w:rsidP="00E07C4C">
            <w:pPr>
              <w:widowControl w:val="0"/>
              <w:pBdr>
                <w:top w:val="nil"/>
                <w:left w:val="nil"/>
                <w:bottom w:val="nil"/>
                <w:right w:val="nil"/>
                <w:between w:val="nil"/>
              </w:pBdr>
              <w:spacing w:before="130"/>
              <w:jc w:val="both"/>
              <w:rPr>
                <w:rFonts w:ascii="Arial" w:eastAsia="Arial" w:hAnsi="Arial" w:cs="Arial"/>
                <w:color w:val="000000"/>
                <w:sz w:val="24"/>
                <w:szCs w:val="24"/>
              </w:rPr>
            </w:pPr>
            <w:r>
              <w:rPr>
                <w:rFonts w:ascii="Arial" w:eastAsia="Arial" w:hAnsi="Arial" w:cs="Arial"/>
                <w:color w:val="000000"/>
                <w:sz w:val="24"/>
                <w:szCs w:val="24"/>
              </w:rPr>
              <w:t xml:space="preserve">Constancia de Paz y Salvo: </w:t>
            </w:r>
            <w:r w:rsidR="00EE705B">
              <w:rPr>
                <w:rFonts w:ascii="Arial" w:eastAsia="Arial" w:hAnsi="Arial" w:cs="Arial"/>
                <w:color w:val="000000"/>
                <w:sz w:val="24"/>
                <w:szCs w:val="24"/>
              </w:rPr>
              <w:t xml:space="preserve">Constancia de Paz y Salvo: </w:t>
            </w:r>
            <w:r w:rsidR="004627B4" w:rsidRPr="004627B4">
              <w:rPr>
                <w:rFonts w:ascii="Arial" w:eastAsia="Arial" w:hAnsi="Arial" w:cs="Arial"/>
                <w:color w:val="000000"/>
                <w:sz w:val="24"/>
                <w:szCs w:val="24"/>
              </w:rPr>
              <w:t>La contratista a la fecha del presente informe no posee a su cargo elementos devolutivos de propiedad de la ALCALDÍA DE SANTIAGO DE CALI - SECRETARÍA DEL DE-PORTE Y LA RECREACIÓN, que hayan sido entregados por este organismo para el desempeño de sus actividades. Así mismo se encuentra a Paz y Salvo con el archivo de gestión documental y el sistema de gestión documental</w:t>
            </w:r>
          </w:p>
        </w:tc>
      </w:tr>
      <w:tr w:rsidR="00CF6545" w14:paraId="097FCDB6"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929C06" w14:textId="77777777" w:rsidR="004627B4" w:rsidRPr="004627B4" w:rsidRDefault="00CE1E5E" w:rsidP="004627B4">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Observaciones al informe técnico:  </w:t>
            </w:r>
            <w:r w:rsidR="004627B4" w:rsidRPr="004627B4">
              <w:rPr>
                <w:rFonts w:ascii="Arial" w:eastAsia="Arial" w:hAnsi="Arial" w:cs="Arial"/>
                <w:color w:val="000000"/>
                <w:sz w:val="24"/>
                <w:szCs w:val="24"/>
              </w:rPr>
              <w:t xml:space="preserve">Se hace entrega del informe de gestión de este contrato </w:t>
            </w:r>
          </w:p>
          <w:p w14:paraId="346CA617" w14:textId="77777777" w:rsidR="00C37CF9" w:rsidRDefault="004627B4" w:rsidP="00EE705B">
            <w:pPr>
              <w:pBdr>
                <w:top w:val="nil"/>
                <w:left w:val="nil"/>
                <w:bottom w:val="nil"/>
                <w:right w:val="nil"/>
                <w:between w:val="nil"/>
              </w:pBdr>
              <w:jc w:val="both"/>
              <w:rPr>
                <w:rFonts w:ascii="Arial" w:eastAsia="Arial" w:hAnsi="Arial" w:cs="Arial"/>
                <w:color w:val="000000"/>
                <w:sz w:val="24"/>
                <w:szCs w:val="24"/>
              </w:rPr>
            </w:pPr>
            <w:proofErr w:type="gramStart"/>
            <w:r w:rsidRPr="004627B4">
              <w:rPr>
                <w:rFonts w:ascii="Arial" w:eastAsia="Arial" w:hAnsi="Arial" w:cs="Arial"/>
                <w:color w:val="000000"/>
                <w:sz w:val="24"/>
                <w:szCs w:val="24"/>
              </w:rPr>
              <w:t>y</w:t>
            </w:r>
            <w:proofErr w:type="gramEnd"/>
            <w:r w:rsidRPr="004627B4">
              <w:rPr>
                <w:rFonts w:ascii="Arial" w:eastAsia="Arial" w:hAnsi="Arial" w:cs="Arial"/>
                <w:color w:val="000000"/>
                <w:sz w:val="24"/>
                <w:szCs w:val="24"/>
              </w:rPr>
              <w:t xml:space="preserve"> del </w:t>
            </w:r>
            <w:proofErr w:type="spellStart"/>
            <w:r w:rsidRPr="004627B4">
              <w:rPr>
                <w:rFonts w:ascii="Arial" w:eastAsia="Arial" w:hAnsi="Arial" w:cs="Arial"/>
                <w:color w:val="000000"/>
                <w:sz w:val="24"/>
                <w:szCs w:val="24"/>
              </w:rPr>
              <w:t>Backup</w:t>
            </w:r>
            <w:proofErr w:type="spellEnd"/>
            <w:r w:rsidRPr="004627B4">
              <w:rPr>
                <w:rFonts w:ascii="Arial" w:eastAsia="Arial" w:hAnsi="Arial" w:cs="Arial"/>
                <w:color w:val="000000"/>
                <w:sz w:val="24"/>
                <w:szCs w:val="24"/>
              </w:rPr>
              <w:t>.</w:t>
            </w:r>
          </w:p>
          <w:p w14:paraId="2A3D3750" w14:textId="736F63ED" w:rsidR="00E07C4C" w:rsidRDefault="00E07C4C" w:rsidP="00EE705B">
            <w:pPr>
              <w:pBdr>
                <w:top w:val="nil"/>
                <w:left w:val="nil"/>
                <w:bottom w:val="nil"/>
                <w:right w:val="nil"/>
                <w:between w:val="nil"/>
              </w:pBdr>
              <w:jc w:val="both"/>
              <w:rPr>
                <w:rFonts w:ascii="Arial" w:eastAsia="Arial" w:hAnsi="Arial" w:cs="Arial"/>
                <w:color w:val="000000"/>
                <w:sz w:val="24"/>
                <w:szCs w:val="24"/>
              </w:rPr>
            </w:pPr>
          </w:p>
        </w:tc>
      </w:tr>
      <w:tr w:rsidR="00CF6545" w14:paraId="7E5C41C1"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70363D6" w14:textId="77777777" w:rsidR="00CF6545" w:rsidRDefault="00CF6545">
            <w:pPr>
              <w:pBdr>
                <w:top w:val="nil"/>
                <w:left w:val="nil"/>
                <w:bottom w:val="nil"/>
                <w:right w:val="nil"/>
                <w:between w:val="nil"/>
              </w:pBdr>
              <w:jc w:val="both"/>
              <w:rPr>
                <w:rFonts w:ascii="Arial" w:eastAsia="Arial" w:hAnsi="Arial" w:cs="Arial"/>
                <w:color w:val="000000"/>
                <w:sz w:val="24"/>
                <w:szCs w:val="24"/>
              </w:rPr>
            </w:pPr>
          </w:p>
          <w:p w14:paraId="2819BC5F" w14:textId="77777777" w:rsidR="00CF6545" w:rsidRDefault="00CE1E5E">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6.RECOMENDACIONES PARA EL CONTRATISTA</w:t>
            </w:r>
          </w:p>
        </w:tc>
      </w:tr>
      <w:tr w:rsidR="00CF6545" w14:paraId="28560F07" w14:textId="77777777">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9793B0" w14:textId="39097339" w:rsidR="00E07C4C" w:rsidRDefault="00E07C4C">
            <w:pPr>
              <w:pBdr>
                <w:top w:val="nil"/>
                <w:left w:val="nil"/>
                <w:bottom w:val="nil"/>
                <w:right w:val="nil"/>
                <w:between w:val="nil"/>
              </w:pBdr>
              <w:shd w:val="clear" w:color="auto" w:fill="FFFFFF"/>
              <w:jc w:val="both"/>
              <w:rPr>
                <w:rFonts w:ascii="Arial" w:eastAsia="Arial" w:hAnsi="Arial" w:cs="Arial"/>
                <w:color w:val="000000"/>
                <w:sz w:val="24"/>
                <w:szCs w:val="24"/>
              </w:rPr>
            </w:pPr>
            <w:r>
              <w:rPr>
                <w:rFonts w:ascii="Arial" w:eastAsia="Arial" w:hAnsi="Arial" w:cs="Arial"/>
                <w:color w:val="000000"/>
                <w:sz w:val="24"/>
                <w:szCs w:val="24"/>
              </w:rPr>
              <w:t xml:space="preserve"> </w:t>
            </w:r>
          </w:p>
          <w:p w14:paraId="345380A0" w14:textId="3A961298" w:rsidR="00CF6545" w:rsidRDefault="00CE1E5E">
            <w:pPr>
              <w:pBdr>
                <w:top w:val="nil"/>
                <w:left w:val="nil"/>
                <w:bottom w:val="nil"/>
                <w:right w:val="nil"/>
                <w:between w:val="nil"/>
              </w:pBdr>
              <w:shd w:val="clear" w:color="auto" w:fill="FFFFFF"/>
              <w:jc w:val="both"/>
              <w:rPr>
                <w:rFonts w:ascii="Arial" w:eastAsia="Arial" w:hAnsi="Arial" w:cs="Arial"/>
                <w:color w:val="000000"/>
                <w:sz w:val="24"/>
                <w:szCs w:val="24"/>
              </w:rPr>
            </w:pPr>
            <w:r>
              <w:rPr>
                <w:rFonts w:ascii="Arial" w:eastAsia="Arial" w:hAnsi="Arial" w:cs="Arial"/>
                <w:color w:val="000000"/>
                <w:sz w:val="24"/>
                <w:szCs w:val="24"/>
              </w:rPr>
              <w:t>No se reporta recomendaciones para el presente período</w:t>
            </w:r>
            <w:r w:rsidR="00E07C4C">
              <w:rPr>
                <w:rFonts w:ascii="Arial" w:eastAsia="Arial" w:hAnsi="Arial" w:cs="Arial"/>
                <w:color w:val="000000"/>
                <w:sz w:val="24"/>
                <w:szCs w:val="24"/>
              </w:rPr>
              <w:t>.</w:t>
            </w:r>
          </w:p>
          <w:p w14:paraId="027A492E" w14:textId="77777777" w:rsidR="00CF6545" w:rsidRDefault="00CF6545">
            <w:pPr>
              <w:pBdr>
                <w:top w:val="nil"/>
                <w:left w:val="nil"/>
                <w:bottom w:val="nil"/>
                <w:right w:val="nil"/>
                <w:between w:val="nil"/>
              </w:pBdr>
              <w:shd w:val="clear" w:color="auto" w:fill="FFFFFF"/>
              <w:jc w:val="both"/>
              <w:rPr>
                <w:rFonts w:ascii="Arial" w:eastAsia="Arial" w:hAnsi="Arial" w:cs="Arial"/>
                <w:color w:val="000000"/>
                <w:sz w:val="24"/>
                <w:szCs w:val="24"/>
              </w:rPr>
            </w:pPr>
          </w:p>
        </w:tc>
      </w:tr>
      <w:tr w:rsidR="00CF6545" w14:paraId="61D1D13A"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88B448F" w14:textId="77777777" w:rsidR="00CF6545" w:rsidRDefault="00CE1E5E">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7.FIRMAS RESPONSABLES</w:t>
            </w:r>
          </w:p>
        </w:tc>
      </w:tr>
      <w:tr w:rsidR="00CF6545" w14:paraId="16B5E97F"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48F83" w14:textId="77777777" w:rsidR="00CF6545" w:rsidRDefault="00CF6545">
            <w:pPr>
              <w:pBdr>
                <w:top w:val="nil"/>
                <w:left w:val="nil"/>
                <w:bottom w:val="nil"/>
                <w:right w:val="nil"/>
                <w:between w:val="nil"/>
              </w:pBdr>
              <w:rPr>
                <w:rFonts w:ascii="Arial" w:eastAsia="Arial" w:hAnsi="Arial" w:cs="Arial"/>
                <w:color w:val="000000"/>
                <w:sz w:val="24"/>
                <w:szCs w:val="24"/>
              </w:rPr>
            </w:pPr>
          </w:p>
          <w:p w14:paraId="4C126E94" w14:textId="77777777" w:rsidR="00CF6545" w:rsidRDefault="00CF6545">
            <w:pPr>
              <w:pBdr>
                <w:top w:val="nil"/>
                <w:left w:val="nil"/>
                <w:bottom w:val="nil"/>
                <w:right w:val="nil"/>
                <w:between w:val="nil"/>
              </w:pBdr>
              <w:ind w:firstLine="708"/>
              <w:rPr>
                <w:rFonts w:ascii="Arial" w:eastAsia="Arial" w:hAnsi="Arial" w:cs="Arial"/>
                <w:color w:val="000000"/>
                <w:sz w:val="24"/>
                <w:szCs w:val="24"/>
              </w:rPr>
            </w:pPr>
          </w:p>
          <w:p w14:paraId="12734B07" w14:textId="41CD8750" w:rsidR="00CF6545" w:rsidRDefault="00CF6545" w:rsidP="00FA6F7B">
            <w:pPr>
              <w:pBdr>
                <w:top w:val="nil"/>
                <w:left w:val="nil"/>
                <w:bottom w:val="nil"/>
                <w:right w:val="nil"/>
                <w:between w:val="nil"/>
              </w:pBdr>
              <w:tabs>
                <w:tab w:val="left" w:pos="1780"/>
              </w:tabs>
              <w:jc w:val="both"/>
              <w:rPr>
                <w:rFonts w:ascii="Arial" w:eastAsia="Arial" w:hAnsi="Arial" w:cs="Arial"/>
                <w:color w:val="000000"/>
                <w:sz w:val="24"/>
                <w:szCs w:val="24"/>
              </w:rPr>
            </w:pPr>
          </w:p>
          <w:p w14:paraId="6C11F43A" w14:textId="77777777" w:rsidR="00016EC7" w:rsidRDefault="00016EC7">
            <w:pPr>
              <w:pBdr>
                <w:top w:val="nil"/>
                <w:left w:val="nil"/>
                <w:bottom w:val="nil"/>
                <w:right w:val="nil"/>
                <w:between w:val="nil"/>
              </w:pBdr>
              <w:rPr>
                <w:rFonts w:ascii="Arial" w:eastAsia="Arial" w:hAnsi="Arial" w:cs="Arial"/>
                <w:color w:val="000000"/>
                <w:sz w:val="24"/>
                <w:szCs w:val="24"/>
              </w:rPr>
            </w:pPr>
          </w:p>
          <w:p w14:paraId="07D3471D" w14:textId="2A543699" w:rsidR="00CF6545" w:rsidRDefault="00CE1E5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br/>
            </w:r>
            <w:r w:rsidR="00E07C4C">
              <w:rPr>
                <w:rFonts w:ascii="Arial" w:eastAsia="Arial" w:hAnsi="Arial" w:cs="Arial"/>
                <w:color w:val="000000"/>
                <w:sz w:val="24"/>
                <w:szCs w:val="24"/>
              </w:rPr>
              <w:t>__________________________________</w:t>
            </w:r>
          </w:p>
          <w:p w14:paraId="372B8B75" w14:textId="77777777" w:rsidR="00AF067C" w:rsidRDefault="00AF067C">
            <w:pPr>
              <w:pBdr>
                <w:top w:val="nil"/>
                <w:left w:val="nil"/>
                <w:bottom w:val="nil"/>
                <w:right w:val="nil"/>
                <w:between w:val="nil"/>
              </w:pBdr>
              <w:rPr>
                <w:rFonts w:ascii="Arial" w:eastAsia="Arial" w:hAnsi="Arial" w:cs="Arial"/>
                <w:color w:val="000000"/>
                <w:sz w:val="24"/>
                <w:szCs w:val="24"/>
              </w:rPr>
            </w:pPr>
            <w:r>
              <w:rPr>
                <w:rFonts w:ascii="Arial" w:hAnsi="Arial" w:cs="Arial"/>
                <w:sz w:val="24"/>
              </w:rPr>
              <w:t>KRYSTHIAN DAVID RAMIREZ MUNEVAR</w:t>
            </w:r>
            <w:r>
              <w:rPr>
                <w:rFonts w:ascii="Arial" w:eastAsia="Arial" w:hAnsi="Arial" w:cs="Arial"/>
                <w:color w:val="000000"/>
                <w:sz w:val="24"/>
                <w:szCs w:val="24"/>
              </w:rPr>
              <w:t xml:space="preserve"> </w:t>
            </w:r>
            <w:bookmarkStart w:id="1" w:name="_GoBack"/>
            <w:bookmarkEnd w:id="1"/>
          </w:p>
          <w:p w14:paraId="2ABC6299" w14:textId="0FEDF70E" w:rsidR="00FA6F7B" w:rsidRDefault="00FA6F7B">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Nombre y firma del Supervisor</w:t>
            </w:r>
          </w:p>
          <w:p w14:paraId="022D161C" w14:textId="7BBF5C34" w:rsidR="00CF6545" w:rsidRDefault="00CF6545">
            <w:pPr>
              <w:pBdr>
                <w:top w:val="nil"/>
                <w:left w:val="nil"/>
                <w:bottom w:val="nil"/>
                <w:right w:val="nil"/>
                <w:between w:val="nil"/>
              </w:pBdr>
              <w:tabs>
                <w:tab w:val="center" w:pos="4278"/>
                <w:tab w:val="left" w:pos="6375"/>
              </w:tabs>
              <w:rPr>
                <w:rFonts w:ascii="Arial" w:eastAsia="Arial" w:hAnsi="Arial" w:cs="Arial"/>
                <w:color w:val="000000"/>
                <w:sz w:val="24"/>
                <w:szCs w:val="24"/>
              </w:rPr>
            </w:pPr>
          </w:p>
        </w:tc>
      </w:tr>
      <w:tr w:rsidR="00CF6545" w14:paraId="240432B0"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CB5EE4" w14:textId="18BB0A32" w:rsidR="00CF6545" w:rsidRDefault="00CE1E5E" w:rsidP="00E07C4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Fecha de suscripción del informe de supervisión: D</w:t>
            </w:r>
            <w:r w:rsidR="004C015C">
              <w:rPr>
                <w:rFonts w:ascii="Arial" w:eastAsia="Arial" w:hAnsi="Arial" w:cs="Arial"/>
                <w:color w:val="000000"/>
                <w:sz w:val="24"/>
                <w:szCs w:val="24"/>
              </w:rPr>
              <w:t xml:space="preserve">istrito  de Santiago De Cali, </w:t>
            </w:r>
            <w:r w:rsidR="004627B4">
              <w:rPr>
                <w:rFonts w:ascii="Arial" w:eastAsia="Arial" w:hAnsi="Arial" w:cs="Arial"/>
                <w:color w:val="000000"/>
                <w:sz w:val="24"/>
                <w:szCs w:val="24"/>
              </w:rPr>
              <w:t>19</w:t>
            </w:r>
            <w:r>
              <w:rPr>
                <w:rFonts w:ascii="Arial" w:eastAsia="Arial" w:hAnsi="Arial" w:cs="Arial"/>
                <w:color w:val="000000"/>
                <w:sz w:val="24"/>
                <w:szCs w:val="24"/>
              </w:rPr>
              <w:t>/</w:t>
            </w:r>
            <w:r w:rsidR="00E07C4C">
              <w:rPr>
                <w:rFonts w:ascii="Arial" w:eastAsia="Arial" w:hAnsi="Arial" w:cs="Arial"/>
                <w:color w:val="000000"/>
                <w:sz w:val="24"/>
                <w:szCs w:val="24"/>
              </w:rPr>
              <w:t>D</w:t>
            </w:r>
            <w:r w:rsidR="004627B4">
              <w:rPr>
                <w:rFonts w:ascii="Arial" w:eastAsia="Arial" w:hAnsi="Arial" w:cs="Arial"/>
                <w:color w:val="000000"/>
                <w:sz w:val="24"/>
                <w:szCs w:val="24"/>
              </w:rPr>
              <w:t>ic</w:t>
            </w:r>
            <w:r>
              <w:rPr>
                <w:rFonts w:ascii="Arial" w:eastAsia="Arial" w:hAnsi="Arial" w:cs="Arial"/>
                <w:color w:val="000000"/>
                <w:sz w:val="24"/>
                <w:szCs w:val="24"/>
              </w:rPr>
              <w:t>/2025</w:t>
            </w:r>
          </w:p>
        </w:tc>
      </w:tr>
    </w:tbl>
    <w:p w14:paraId="501945F4" w14:textId="77777777" w:rsidR="00CF6545" w:rsidRDefault="00CF6545">
      <w:pPr>
        <w:rPr>
          <w:rFonts w:ascii="Arial" w:eastAsia="Arial" w:hAnsi="Arial" w:cs="Arial"/>
          <w:sz w:val="24"/>
          <w:szCs w:val="24"/>
        </w:rPr>
        <w:sectPr w:rsidR="00CF6545">
          <w:headerReference w:type="default" r:id="rId8"/>
          <w:footerReference w:type="default" r:id="rId9"/>
          <w:pgSz w:w="12242" w:h="15842"/>
          <w:pgMar w:top="1134" w:right="1134" w:bottom="1701" w:left="1134" w:header="720" w:footer="1134" w:gutter="0"/>
          <w:pgNumType w:start="1"/>
          <w:cols w:space="720"/>
        </w:sectPr>
      </w:pPr>
    </w:p>
    <w:p w14:paraId="749D8E6F" w14:textId="77777777" w:rsidR="00CF6545" w:rsidRDefault="00CF6545">
      <w:pPr>
        <w:rPr>
          <w:rFonts w:ascii="Arial" w:eastAsia="Arial" w:hAnsi="Arial" w:cs="Arial"/>
          <w:sz w:val="24"/>
          <w:szCs w:val="24"/>
        </w:rPr>
      </w:pPr>
    </w:p>
    <w:sectPr w:rsidR="00CF6545">
      <w:headerReference w:type="default" r:id="rId10"/>
      <w:footerReference w:type="default" r:id="rId11"/>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87339" w14:textId="77777777" w:rsidR="007112AA" w:rsidRDefault="007112AA">
      <w:r>
        <w:separator/>
      </w:r>
    </w:p>
  </w:endnote>
  <w:endnote w:type="continuationSeparator" w:id="0">
    <w:p w14:paraId="68535E14" w14:textId="77777777" w:rsidR="007112AA" w:rsidRDefault="0071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373C8" w14:textId="77777777" w:rsidR="00CF6545" w:rsidRDefault="00CF6545">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14:paraId="0C2DC482" w14:textId="77777777" w:rsidR="00CF6545" w:rsidRDefault="00CE1E5E">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Este documento es propiedad de la Administración Central del Distrito de Santiago de Cali.  Prohibida su alteración o modificación por cualquier medio, sin previa autorización del señor Alcalde.</w:t>
    </w:r>
  </w:p>
  <w:p w14:paraId="52D864A6" w14:textId="77777777" w:rsidR="00CF6545" w:rsidRDefault="00CE1E5E">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E07C4C">
      <w:rPr>
        <w:rFonts w:ascii="Arial" w:eastAsia="Arial" w:hAnsi="Arial" w:cs="Arial"/>
        <w:noProof/>
        <w:color w:val="000000"/>
        <w:sz w:val="16"/>
        <w:szCs w:val="16"/>
      </w:rPr>
      <w:t>4</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E07C4C">
      <w:rPr>
        <w:rFonts w:ascii="Arial" w:eastAsia="Arial" w:hAnsi="Arial" w:cs="Arial"/>
        <w:noProof/>
        <w:color w:val="000000"/>
        <w:sz w:val="16"/>
        <w:szCs w:val="16"/>
      </w:rPr>
      <w:t>6</w:t>
    </w:r>
    <w:r>
      <w:rPr>
        <w:rFonts w:ascii="Arial" w:eastAsia="Arial" w:hAnsi="Arial" w:cs="Arial"/>
        <w:color w:val="000000"/>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E1201" w14:textId="77777777" w:rsidR="00CF6545" w:rsidRDefault="00CF6545">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14:paraId="7A358F85" w14:textId="77777777" w:rsidR="00CF6545" w:rsidRDefault="00CE1E5E">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Este documento es propiedad de la Administración Central del Distrito de Santiago de Cali.  Prohibida su alteración o modificación por cualquier medio, sin previa autorización del señor Alcalde.</w:t>
    </w:r>
  </w:p>
  <w:p w14:paraId="73CFD561" w14:textId="77777777" w:rsidR="00CF6545" w:rsidRDefault="00CE1E5E">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EE705B">
      <w:rPr>
        <w:rFonts w:ascii="Arial" w:eastAsia="Arial" w:hAnsi="Arial" w:cs="Arial"/>
        <w:noProof/>
        <w:color w:val="000000"/>
        <w:sz w:val="16"/>
        <w:szCs w:val="16"/>
      </w:rPr>
      <w:t>6</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EE705B">
      <w:rPr>
        <w:rFonts w:ascii="Arial" w:eastAsia="Arial" w:hAnsi="Arial" w:cs="Arial"/>
        <w:noProof/>
        <w:color w:val="000000"/>
        <w:sz w:val="16"/>
        <w:szCs w:val="16"/>
      </w:rPr>
      <w:t>6</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DC2FA" w14:textId="77777777" w:rsidR="007112AA" w:rsidRDefault="007112AA">
      <w:r>
        <w:separator/>
      </w:r>
    </w:p>
  </w:footnote>
  <w:footnote w:type="continuationSeparator" w:id="0">
    <w:p w14:paraId="1D840AB1" w14:textId="77777777" w:rsidR="007112AA" w:rsidRDefault="00711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2FACC" w14:textId="77777777" w:rsidR="00CF6545" w:rsidRDefault="00CF6545">
    <w:pPr>
      <w:widowControl w:val="0"/>
      <w:pBdr>
        <w:top w:val="nil"/>
        <w:left w:val="nil"/>
        <w:bottom w:val="nil"/>
        <w:right w:val="nil"/>
        <w:between w:val="nil"/>
      </w:pBdr>
      <w:spacing w:line="276" w:lineRule="auto"/>
      <w:rPr>
        <w:rFonts w:ascii="Arial" w:eastAsia="Arial" w:hAnsi="Arial" w:cs="Arial"/>
        <w:sz w:val="24"/>
        <w:szCs w:val="24"/>
      </w:rPr>
    </w:pPr>
  </w:p>
  <w:tbl>
    <w:tblPr>
      <w:tblStyle w:val="a2"/>
      <w:tblW w:w="10064" w:type="dxa"/>
      <w:tblInd w:w="137" w:type="dxa"/>
      <w:tblLayout w:type="fixed"/>
      <w:tblLook w:val="0000" w:firstRow="0" w:lastRow="0" w:firstColumn="0" w:lastColumn="0" w:noHBand="0" w:noVBand="0"/>
    </w:tblPr>
    <w:tblGrid>
      <w:gridCol w:w="2835"/>
      <w:gridCol w:w="4649"/>
      <w:gridCol w:w="1418"/>
      <w:gridCol w:w="1162"/>
    </w:tblGrid>
    <w:tr w:rsidR="00CF6545" w14:paraId="69FF3727" w14:textId="77777777">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8C63B7" w14:textId="77777777" w:rsidR="00CF6545" w:rsidRDefault="00CE1E5E">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lang w:eastAsia="es-CO"/>
            </w:rPr>
            <w:drawing>
              <wp:inline distT="0" distB="0" distL="0" distR="0" wp14:anchorId="760A141C" wp14:editId="7BB25F98">
                <wp:extent cx="1079997" cy="828675"/>
                <wp:effectExtent l="0" t="0" r="0" b="0"/>
                <wp:docPr id="1411082894" name="image3.jpg" descr="escudo"/>
                <wp:cNvGraphicFramePr/>
                <a:graphic xmlns:a="http://schemas.openxmlformats.org/drawingml/2006/main">
                  <a:graphicData uri="http://schemas.openxmlformats.org/drawingml/2006/picture">
                    <pic:pic xmlns:pic="http://schemas.openxmlformats.org/drawingml/2006/picture">
                      <pic:nvPicPr>
                        <pic:cNvPr id="0" name="image3.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14:paraId="2CDA23D8" w14:textId="77777777" w:rsidR="00CF6545" w:rsidRDefault="00CF6545">
          <w:pPr>
            <w:pBdr>
              <w:top w:val="nil"/>
              <w:left w:val="nil"/>
              <w:bottom w:val="nil"/>
              <w:right w:val="nil"/>
              <w:between w:val="nil"/>
            </w:pBdr>
            <w:tabs>
              <w:tab w:val="center" w:pos="4252"/>
              <w:tab w:val="right" w:pos="8504"/>
            </w:tabs>
            <w:jc w:val="center"/>
            <w:rPr>
              <w:color w:val="000000"/>
              <w:sz w:val="14"/>
              <w:szCs w:val="14"/>
            </w:rPr>
          </w:pPr>
        </w:p>
        <w:p w14:paraId="479DF06E" w14:textId="77777777" w:rsidR="00CF6545" w:rsidRDefault="00CE1E5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14:paraId="111D996F" w14:textId="77777777" w:rsidR="00CF6545" w:rsidRDefault="00CE1E5E">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3F943" w14:textId="77777777" w:rsidR="00CF6545" w:rsidRDefault="00CF6545">
          <w:pPr>
            <w:pBdr>
              <w:top w:val="nil"/>
              <w:left w:val="nil"/>
              <w:bottom w:val="nil"/>
              <w:right w:val="nil"/>
              <w:between w:val="nil"/>
            </w:pBdr>
            <w:tabs>
              <w:tab w:val="center" w:pos="4252"/>
              <w:tab w:val="right" w:pos="8504"/>
            </w:tabs>
            <w:jc w:val="center"/>
            <w:rPr>
              <w:rFonts w:ascii="Arial" w:eastAsia="Arial" w:hAnsi="Arial" w:cs="Arial"/>
              <w:color w:val="000000"/>
            </w:rPr>
          </w:pPr>
        </w:p>
        <w:p w14:paraId="42CE532F" w14:textId="77777777" w:rsidR="00CF6545" w:rsidRDefault="00CE1E5E">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14:paraId="005A15BC" w14:textId="77777777" w:rsidR="00CF6545" w:rsidRDefault="00CE1E5E">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14:paraId="1B0070BE" w14:textId="77777777" w:rsidR="00CF6545" w:rsidRDefault="00CF6545">
          <w:pPr>
            <w:pBdr>
              <w:top w:val="nil"/>
              <w:left w:val="nil"/>
              <w:bottom w:val="nil"/>
              <w:right w:val="nil"/>
              <w:between w:val="nil"/>
            </w:pBdr>
            <w:tabs>
              <w:tab w:val="center" w:pos="4252"/>
              <w:tab w:val="right" w:pos="8504"/>
            </w:tabs>
            <w:jc w:val="center"/>
            <w:rPr>
              <w:rFonts w:ascii="Arial" w:eastAsia="Arial" w:hAnsi="Arial" w:cs="Arial"/>
              <w:color w:val="000000"/>
            </w:rPr>
          </w:pPr>
        </w:p>
        <w:p w14:paraId="7AF1D947" w14:textId="77777777" w:rsidR="00CF6545" w:rsidRDefault="00CF6545">
          <w:pPr>
            <w:pBdr>
              <w:top w:val="nil"/>
              <w:left w:val="nil"/>
              <w:bottom w:val="nil"/>
              <w:right w:val="nil"/>
              <w:between w:val="nil"/>
            </w:pBdr>
            <w:tabs>
              <w:tab w:val="center" w:pos="4252"/>
              <w:tab w:val="right" w:pos="8504"/>
            </w:tabs>
            <w:jc w:val="center"/>
            <w:rPr>
              <w:rFonts w:ascii="Arial" w:eastAsia="Arial" w:hAnsi="Arial" w:cs="Arial"/>
              <w:color w:val="000000"/>
            </w:rPr>
          </w:pPr>
        </w:p>
        <w:p w14:paraId="2B29601F" w14:textId="77777777" w:rsidR="00CF6545" w:rsidRDefault="00CE1E5E">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14:paraId="6D594B51" w14:textId="77777777" w:rsidR="00CF6545" w:rsidRDefault="00CE1E5E">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B5C43" w14:textId="77777777" w:rsidR="00CF6545" w:rsidRDefault="00CE1E5E">
          <w:pPr>
            <w:jc w:val="center"/>
            <w:rPr>
              <w:rFonts w:ascii="Arial" w:eastAsia="Arial" w:hAnsi="Arial" w:cs="Arial"/>
              <w:sz w:val="18"/>
              <w:szCs w:val="18"/>
            </w:rPr>
          </w:pPr>
          <w:r>
            <w:rPr>
              <w:rFonts w:ascii="Arial" w:eastAsia="Arial" w:hAnsi="Arial" w:cs="Arial"/>
              <w:color w:val="000000"/>
              <w:highlight w:val="white"/>
            </w:rPr>
            <w:t>MAJA01.04.03.P002.F004</w:t>
          </w:r>
        </w:p>
      </w:tc>
    </w:tr>
    <w:tr w:rsidR="00CF6545" w14:paraId="23BA16BB" w14:textId="7777777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F3B193" w14:textId="77777777" w:rsidR="00CF6545" w:rsidRDefault="00CF6545">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04F82" w14:textId="77777777" w:rsidR="00CF6545" w:rsidRDefault="00CF6545">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718D9" w14:textId="77777777" w:rsidR="00CF6545" w:rsidRDefault="00CE1E5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128E1" w14:textId="77777777" w:rsidR="00CF6545" w:rsidRDefault="00CE1E5E">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14:paraId="3506D95A" w14:textId="77777777" w:rsidR="00CF6545" w:rsidRDefault="00CF6545">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BB15B" w14:textId="77777777" w:rsidR="00CF6545" w:rsidRDefault="00CF6545">
    <w:pPr>
      <w:widowControl w:val="0"/>
      <w:pBdr>
        <w:top w:val="nil"/>
        <w:left w:val="nil"/>
        <w:bottom w:val="nil"/>
        <w:right w:val="nil"/>
        <w:between w:val="nil"/>
      </w:pBdr>
      <w:spacing w:line="276" w:lineRule="auto"/>
      <w:rPr>
        <w:color w:val="000000"/>
      </w:rPr>
    </w:pPr>
  </w:p>
  <w:tbl>
    <w:tblPr>
      <w:tblStyle w:val="a3"/>
      <w:tblW w:w="10064" w:type="dxa"/>
      <w:tblInd w:w="137" w:type="dxa"/>
      <w:tblLayout w:type="fixed"/>
      <w:tblLook w:val="0000" w:firstRow="0" w:lastRow="0" w:firstColumn="0" w:lastColumn="0" w:noHBand="0" w:noVBand="0"/>
    </w:tblPr>
    <w:tblGrid>
      <w:gridCol w:w="2835"/>
      <w:gridCol w:w="4649"/>
      <w:gridCol w:w="1418"/>
      <w:gridCol w:w="1162"/>
    </w:tblGrid>
    <w:tr w:rsidR="00CF6545" w14:paraId="6C083A19" w14:textId="77777777">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FEE64" w14:textId="77777777" w:rsidR="00CF6545" w:rsidRDefault="00CE1E5E">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lang w:eastAsia="es-CO"/>
            </w:rPr>
            <w:drawing>
              <wp:inline distT="0" distB="0" distL="0" distR="0" wp14:anchorId="050A39F1" wp14:editId="745D7F6E">
                <wp:extent cx="1079997" cy="828675"/>
                <wp:effectExtent l="0" t="0" r="0" b="0"/>
                <wp:docPr id="1411082895" name="image3.jpg" descr="escudo"/>
                <wp:cNvGraphicFramePr/>
                <a:graphic xmlns:a="http://schemas.openxmlformats.org/drawingml/2006/main">
                  <a:graphicData uri="http://schemas.openxmlformats.org/drawingml/2006/picture">
                    <pic:pic xmlns:pic="http://schemas.openxmlformats.org/drawingml/2006/picture">
                      <pic:nvPicPr>
                        <pic:cNvPr id="0" name="image3.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14:paraId="0F892F40" w14:textId="77777777" w:rsidR="00CF6545" w:rsidRDefault="00CF6545">
          <w:pPr>
            <w:pBdr>
              <w:top w:val="nil"/>
              <w:left w:val="nil"/>
              <w:bottom w:val="nil"/>
              <w:right w:val="nil"/>
              <w:between w:val="nil"/>
            </w:pBdr>
            <w:tabs>
              <w:tab w:val="center" w:pos="4252"/>
              <w:tab w:val="right" w:pos="8504"/>
            </w:tabs>
            <w:jc w:val="center"/>
            <w:rPr>
              <w:color w:val="000000"/>
              <w:sz w:val="14"/>
              <w:szCs w:val="14"/>
            </w:rPr>
          </w:pPr>
        </w:p>
        <w:p w14:paraId="1CE65137" w14:textId="77777777" w:rsidR="00CF6545" w:rsidRDefault="00CE1E5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14:paraId="4AC66FD7" w14:textId="77777777" w:rsidR="00CF6545" w:rsidRDefault="00CE1E5E">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D622C" w14:textId="77777777" w:rsidR="00CF6545" w:rsidRDefault="00CF6545">
          <w:pPr>
            <w:pBdr>
              <w:top w:val="nil"/>
              <w:left w:val="nil"/>
              <w:bottom w:val="nil"/>
              <w:right w:val="nil"/>
              <w:between w:val="nil"/>
            </w:pBdr>
            <w:tabs>
              <w:tab w:val="center" w:pos="4252"/>
              <w:tab w:val="right" w:pos="8504"/>
            </w:tabs>
            <w:jc w:val="center"/>
            <w:rPr>
              <w:rFonts w:ascii="Arial" w:eastAsia="Arial" w:hAnsi="Arial" w:cs="Arial"/>
              <w:color w:val="000000"/>
            </w:rPr>
          </w:pPr>
        </w:p>
        <w:p w14:paraId="316C0E5F" w14:textId="77777777" w:rsidR="00CF6545" w:rsidRDefault="00CE1E5E">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14:paraId="19702AEE" w14:textId="77777777" w:rsidR="00CF6545" w:rsidRDefault="00CE1E5E">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14:paraId="7F2BACD2" w14:textId="77777777" w:rsidR="00CF6545" w:rsidRDefault="00CF6545">
          <w:pPr>
            <w:pBdr>
              <w:top w:val="nil"/>
              <w:left w:val="nil"/>
              <w:bottom w:val="nil"/>
              <w:right w:val="nil"/>
              <w:between w:val="nil"/>
            </w:pBdr>
            <w:tabs>
              <w:tab w:val="center" w:pos="4252"/>
              <w:tab w:val="right" w:pos="8504"/>
            </w:tabs>
            <w:jc w:val="center"/>
            <w:rPr>
              <w:rFonts w:ascii="Arial" w:eastAsia="Arial" w:hAnsi="Arial" w:cs="Arial"/>
              <w:color w:val="000000"/>
            </w:rPr>
          </w:pPr>
        </w:p>
        <w:p w14:paraId="4991F59D" w14:textId="77777777" w:rsidR="00CF6545" w:rsidRDefault="00CF6545">
          <w:pPr>
            <w:pBdr>
              <w:top w:val="nil"/>
              <w:left w:val="nil"/>
              <w:bottom w:val="nil"/>
              <w:right w:val="nil"/>
              <w:between w:val="nil"/>
            </w:pBdr>
            <w:tabs>
              <w:tab w:val="center" w:pos="4252"/>
              <w:tab w:val="right" w:pos="8504"/>
            </w:tabs>
            <w:jc w:val="center"/>
            <w:rPr>
              <w:rFonts w:ascii="Arial" w:eastAsia="Arial" w:hAnsi="Arial" w:cs="Arial"/>
              <w:color w:val="000000"/>
            </w:rPr>
          </w:pPr>
        </w:p>
        <w:p w14:paraId="7F887580" w14:textId="77777777" w:rsidR="00CF6545" w:rsidRDefault="00CE1E5E">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14:paraId="3110BE2A" w14:textId="77777777" w:rsidR="00CF6545" w:rsidRDefault="00CE1E5E">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C251A" w14:textId="77777777" w:rsidR="00CF6545" w:rsidRDefault="00CE1E5E">
          <w:pPr>
            <w:jc w:val="center"/>
            <w:rPr>
              <w:rFonts w:ascii="Arial" w:eastAsia="Arial" w:hAnsi="Arial" w:cs="Arial"/>
              <w:sz w:val="18"/>
              <w:szCs w:val="18"/>
            </w:rPr>
          </w:pPr>
          <w:r>
            <w:rPr>
              <w:rFonts w:ascii="Arial" w:eastAsia="Arial" w:hAnsi="Arial" w:cs="Arial"/>
              <w:color w:val="000000"/>
              <w:highlight w:val="white"/>
            </w:rPr>
            <w:t>MAJA01.04.03.P002.F004</w:t>
          </w:r>
        </w:p>
      </w:tc>
    </w:tr>
    <w:tr w:rsidR="00CF6545" w14:paraId="4EA4D188" w14:textId="7777777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A9C141" w14:textId="77777777" w:rsidR="00CF6545" w:rsidRDefault="00CF6545">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78AF2" w14:textId="77777777" w:rsidR="00CF6545" w:rsidRDefault="00CF6545">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A1F76" w14:textId="77777777" w:rsidR="00CF6545" w:rsidRDefault="00CE1E5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5B886" w14:textId="77777777" w:rsidR="00CF6545" w:rsidRDefault="00CE1E5E">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14:paraId="24073AFB" w14:textId="77777777" w:rsidR="00CF6545" w:rsidRDefault="00CF6545">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56DC2"/>
    <w:multiLevelType w:val="multilevel"/>
    <w:tmpl w:val="F530F0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86F5527"/>
    <w:multiLevelType w:val="hybridMultilevel"/>
    <w:tmpl w:val="0D0617EA"/>
    <w:lvl w:ilvl="0" w:tplc="580A0001">
      <w:start w:val="1"/>
      <w:numFmt w:val="bullet"/>
      <w:lvlText w:val=""/>
      <w:lvlJc w:val="left"/>
      <w:pPr>
        <w:ind w:left="1080" w:hanging="360"/>
      </w:pPr>
      <w:rPr>
        <w:rFonts w:ascii="Symbol" w:hAnsi="Symbol"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2" w15:restartNumberingAfterBreak="0">
    <w:nsid w:val="2A6652BA"/>
    <w:multiLevelType w:val="hybridMultilevel"/>
    <w:tmpl w:val="C53E6F5A"/>
    <w:lvl w:ilvl="0" w:tplc="0EECF2D6">
      <w:start w:val="1"/>
      <w:numFmt w:val="decimal"/>
      <w:lvlText w:val="%1."/>
      <w:lvlJc w:val="left"/>
      <w:pPr>
        <w:ind w:left="432" w:hanging="360"/>
      </w:pPr>
      <w:rPr>
        <w:rFonts w:hint="default"/>
      </w:rPr>
    </w:lvl>
    <w:lvl w:ilvl="1" w:tplc="580A0019" w:tentative="1">
      <w:start w:val="1"/>
      <w:numFmt w:val="lowerLetter"/>
      <w:lvlText w:val="%2."/>
      <w:lvlJc w:val="left"/>
      <w:pPr>
        <w:ind w:left="1152" w:hanging="360"/>
      </w:pPr>
    </w:lvl>
    <w:lvl w:ilvl="2" w:tplc="580A001B" w:tentative="1">
      <w:start w:val="1"/>
      <w:numFmt w:val="lowerRoman"/>
      <w:lvlText w:val="%3."/>
      <w:lvlJc w:val="right"/>
      <w:pPr>
        <w:ind w:left="1872" w:hanging="180"/>
      </w:pPr>
    </w:lvl>
    <w:lvl w:ilvl="3" w:tplc="580A000F" w:tentative="1">
      <w:start w:val="1"/>
      <w:numFmt w:val="decimal"/>
      <w:lvlText w:val="%4."/>
      <w:lvlJc w:val="left"/>
      <w:pPr>
        <w:ind w:left="2592" w:hanging="360"/>
      </w:pPr>
    </w:lvl>
    <w:lvl w:ilvl="4" w:tplc="580A0019" w:tentative="1">
      <w:start w:val="1"/>
      <w:numFmt w:val="lowerLetter"/>
      <w:lvlText w:val="%5."/>
      <w:lvlJc w:val="left"/>
      <w:pPr>
        <w:ind w:left="3312" w:hanging="360"/>
      </w:pPr>
    </w:lvl>
    <w:lvl w:ilvl="5" w:tplc="580A001B" w:tentative="1">
      <w:start w:val="1"/>
      <w:numFmt w:val="lowerRoman"/>
      <w:lvlText w:val="%6."/>
      <w:lvlJc w:val="right"/>
      <w:pPr>
        <w:ind w:left="4032" w:hanging="180"/>
      </w:pPr>
    </w:lvl>
    <w:lvl w:ilvl="6" w:tplc="580A000F" w:tentative="1">
      <w:start w:val="1"/>
      <w:numFmt w:val="decimal"/>
      <w:lvlText w:val="%7."/>
      <w:lvlJc w:val="left"/>
      <w:pPr>
        <w:ind w:left="4752" w:hanging="360"/>
      </w:pPr>
    </w:lvl>
    <w:lvl w:ilvl="7" w:tplc="580A0019" w:tentative="1">
      <w:start w:val="1"/>
      <w:numFmt w:val="lowerLetter"/>
      <w:lvlText w:val="%8."/>
      <w:lvlJc w:val="left"/>
      <w:pPr>
        <w:ind w:left="5472" w:hanging="360"/>
      </w:pPr>
    </w:lvl>
    <w:lvl w:ilvl="8" w:tplc="580A001B" w:tentative="1">
      <w:start w:val="1"/>
      <w:numFmt w:val="lowerRoman"/>
      <w:lvlText w:val="%9."/>
      <w:lvlJc w:val="right"/>
      <w:pPr>
        <w:ind w:left="6192" w:hanging="180"/>
      </w:pPr>
    </w:lvl>
  </w:abstractNum>
  <w:abstractNum w:abstractNumId="3" w15:restartNumberingAfterBreak="0">
    <w:nsid w:val="40146DCA"/>
    <w:multiLevelType w:val="hybridMultilevel"/>
    <w:tmpl w:val="06D46DC2"/>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68D800B3"/>
    <w:multiLevelType w:val="multilevel"/>
    <w:tmpl w:val="1444C5D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545"/>
    <w:rsid w:val="00016EC7"/>
    <w:rsid w:val="00102835"/>
    <w:rsid w:val="00104F4C"/>
    <w:rsid w:val="00106E8C"/>
    <w:rsid w:val="00176A5F"/>
    <w:rsid w:val="00224706"/>
    <w:rsid w:val="0035622E"/>
    <w:rsid w:val="003E039B"/>
    <w:rsid w:val="0043308F"/>
    <w:rsid w:val="004627B4"/>
    <w:rsid w:val="004C015C"/>
    <w:rsid w:val="004E63A0"/>
    <w:rsid w:val="0064044B"/>
    <w:rsid w:val="00665236"/>
    <w:rsid w:val="007112AA"/>
    <w:rsid w:val="00762E65"/>
    <w:rsid w:val="00767B00"/>
    <w:rsid w:val="00795D4F"/>
    <w:rsid w:val="007F0535"/>
    <w:rsid w:val="00864A10"/>
    <w:rsid w:val="00931463"/>
    <w:rsid w:val="00947977"/>
    <w:rsid w:val="009C294E"/>
    <w:rsid w:val="00AA63BF"/>
    <w:rsid w:val="00AF067C"/>
    <w:rsid w:val="00B04DA9"/>
    <w:rsid w:val="00B636B9"/>
    <w:rsid w:val="00B8338C"/>
    <w:rsid w:val="00C37CF9"/>
    <w:rsid w:val="00CB557F"/>
    <w:rsid w:val="00CD5843"/>
    <w:rsid w:val="00CE1E5E"/>
    <w:rsid w:val="00CF6545"/>
    <w:rsid w:val="00D67D67"/>
    <w:rsid w:val="00DA26BF"/>
    <w:rsid w:val="00DB5DAC"/>
    <w:rsid w:val="00DB7701"/>
    <w:rsid w:val="00E07C4C"/>
    <w:rsid w:val="00EE705B"/>
    <w:rsid w:val="00F71AD5"/>
    <w:rsid w:val="00FA6F7B"/>
    <w:rsid w:val="00FF3B2B"/>
    <w:rsid w:val="00FF69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1F89F"/>
  <w15:docId w15:val="{E81960A7-334E-453A-960F-61E0712F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rPr>
  </w:style>
  <w:style w:type="paragraph" w:styleId="Ttulo2">
    <w:name w:val="heading 2"/>
    <w:basedOn w:val="Normal"/>
    <w:next w:val="Normal"/>
    <w:rsid w:val="005B1DA9"/>
    <w:pPr>
      <w:keepNext/>
      <w:jc w:val="center"/>
      <w:outlineLvl w:val="1"/>
    </w:pPr>
    <w:rPr>
      <w:sz w:val="24"/>
    </w:rPr>
  </w:style>
  <w:style w:type="paragraph" w:styleId="Ttulo3">
    <w:name w:val="heading 3"/>
    <w:basedOn w:val="Normal"/>
    <w:next w:val="Normal"/>
    <w:rsid w:val="005B1DA9"/>
    <w:pPr>
      <w:keepNext/>
      <w:spacing w:line="480" w:lineRule="auto"/>
      <w:jc w:val="center"/>
      <w:outlineLvl w:val="2"/>
    </w:pPr>
    <w:rPr>
      <w:b/>
      <w:sz w:val="32"/>
    </w:rPr>
  </w:style>
  <w:style w:type="paragraph" w:styleId="Ttulo4">
    <w:name w:val="heading 4"/>
    <w:basedOn w:val="Normal"/>
    <w:next w:val="Normal"/>
    <w:rsid w:val="005B1DA9"/>
    <w:pPr>
      <w:keepNext/>
      <w:spacing w:line="480" w:lineRule="auto"/>
      <w:jc w:val="center"/>
      <w:outlineLvl w:val="3"/>
    </w:pPr>
    <w:rPr>
      <w:b/>
      <w:sz w:val="24"/>
    </w:rPr>
  </w:style>
  <w:style w:type="paragraph" w:styleId="Ttulo5">
    <w:name w:val="heading 5"/>
    <w:basedOn w:val="Normal"/>
    <w:next w:val="Normal"/>
    <w:rsid w:val="005B1DA9"/>
    <w:pPr>
      <w:keepNext/>
      <w:spacing w:line="480" w:lineRule="auto"/>
      <w:outlineLvl w:val="4"/>
    </w:pPr>
    <w:rPr>
      <w:b/>
      <w:sz w:val="24"/>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spacing w:before="100" w:beforeAutospacing="1" w:after="100" w:afterAutospacing="1"/>
    </w:pPr>
    <w:rPr>
      <w:sz w:val="24"/>
      <w:szCs w:val="24"/>
      <w:lang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character" w:customStyle="1" w:styleId="UnresolvedMention">
    <w:name w:val="Unresolved Mention"/>
    <w:basedOn w:val="Fuentedeprrafopredeter"/>
    <w:uiPriority w:val="99"/>
    <w:semiHidden/>
    <w:unhideWhenUsed/>
    <w:rsid w:val="00AF0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sB6H2mIiCrssTZ2x4ffSTYREfQ==">CgMxLjA4AHIhMWxGcmpSRTB0enJrQVlxUktHcHZqUXhXdDVDcWhGbEVt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1263</Words>
  <Characters>6949</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LEYDHER</dc:creator>
  <cp:lastModifiedBy>Cindy Linda Quimbaya Narvaez</cp:lastModifiedBy>
  <cp:revision>23</cp:revision>
  <cp:lastPrinted>2025-12-02T04:20:00Z</cp:lastPrinted>
  <dcterms:created xsi:type="dcterms:W3CDTF">2025-05-30T17:44:00Z</dcterms:created>
  <dcterms:modified xsi:type="dcterms:W3CDTF">2025-12-02T16:23:00Z</dcterms:modified>
</cp:coreProperties>
</file>